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552E" w14:textId="77777777" w:rsidR="00680815" w:rsidRDefault="00680815" w:rsidP="00392D35">
      <w:pPr>
        <w:jc w:val="center"/>
      </w:pPr>
    </w:p>
    <w:tbl>
      <w:tblPr>
        <w:tblStyle w:val="TableGrid"/>
        <w:tblW w:w="101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2921"/>
        <w:gridCol w:w="3655"/>
      </w:tblGrid>
      <w:tr w:rsidR="00235ED5" w:rsidRPr="00017476" w14:paraId="60C1B4C4" w14:textId="77777777" w:rsidTr="00554BDD">
        <w:trPr>
          <w:trHeight w:val="2552"/>
          <w:jc w:val="center"/>
        </w:trPr>
        <w:tc>
          <w:tcPr>
            <w:tcW w:w="3569" w:type="dxa"/>
          </w:tcPr>
          <w:p w14:paraId="295D6B9D" w14:textId="77777777" w:rsidR="00235ED5" w:rsidRDefault="00235ED5" w:rsidP="00392D35">
            <w:pPr>
              <w:pStyle w:val="Header"/>
              <w:jc w:val="center"/>
            </w:pPr>
            <w:r>
              <w:t>Frank Sippel, Mayor</w:t>
            </w:r>
          </w:p>
          <w:p w14:paraId="7FF61FF3" w14:textId="77777777" w:rsidR="00235ED5" w:rsidRPr="00DF5738" w:rsidRDefault="00235ED5" w:rsidP="00392D35">
            <w:pPr>
              <w:pStyle w:val="Header"/>
              <w:jc w:val="center"/>
              <w:rPr>
                <w:rStyle w:val="Hyperlink"/>
                <w:color w:val="004F88"/>
              </w:rPr>
            </w:pPr>
            <w:r w:rsidRPr="00DF5738">
              <w:rPr>
                <w:color w:val="004F88"/>
                <w:u w:val="single"/>
              </w:rPr>
              <w:t>fsippel@townshipoflower.org</w:t>
            </w:r>
          </w:p>
          <w:p w14:paraId="2034BD24" w14:textId="77777777" w:rsidR="00235ED5" w:rsidRPr="00477A08" w:rsidRDefault="00235ED5" w:rsidP="00392D35">
            <w:pPr>
              <w:pStyle w:val="Header"/>
              <w:jc w:val="center"/>
              <w:rPr>
                <w:color w:val="657C9C" w:themeColor="text2" w:themeTint="BF"/>
              </w:rPr>
            </w:pPr>
          </w:p>
          <w:p w14:paraId="2248DE54" w14:textId="77777777" w:rsidR="00235ED5" w:rsidRDefault="00235ED5" w:rsidP="00392D35">
            <w:pPr>
              <w:pStyle w:val="Header"/>
              <w:jc w:val="center"/>
            </w:pPr>
            <w:r>
              <w:t>Kevin Coombs, Deputy Mayor</w:t>
            </w:r>
          </w:p>
          <w:p w14:paraId="60860498" w14:textId="77777777" w:rsidR="00235ED5" w:rsidRPr="00DF5738" w:rsidRDefault="00235ED5" w:rsidP="00392D35">
            <w:pPr>
              <w:pStyle w:val="Header"/>
              <w:jc w:val="center"/>
              <w:rPr>
                <w:rStyle w:val="Hyperlink"/>
                <w:color w:val="004F88"/>
              </w:rPr>
            </w:pPr>
            <w:hyperlink r:id="rId8" w:history="1">
              <w:r w:rsidRPr="00DF5738">
                <w:rPr>
                  <w:rStyle w:val="Hyperlink"/>
                  <w:color w:val="004F88"/>
                </w:rPr>
                <w:t>kcoombs@townshipoflower.org</w:t>
              </w:r>
            </w:hyperlink>
          </w:p>
          <w:p w14:paraId="106B3162" w14:textId="77777777" w:rsidR="00235ED5" w:rsidRPr="00477A08" w:rsidRDefault="00235ED5" w:rsidP="00392D35">
            <w:pPr>
              <w:pStyle w:val="Header"/>
              <w:jc w:val="center"/>
              <w:rPr>
                <w:color w:val="657C9C" w:themeColor="text2" w:themeTint="BF"/>
              </w:rPr>
            </w:pPr>
          </w:p>
          <w:p w14:paraId="7B52413C" w14:textId="77777777" w:rsidR="00235ED5" w:rsidRDefault="00235ED5" w:rsidP="00392D35">
            <w:pPr>
              <w:pStyle w:val="Header"/>
              <w:jc w:val="center"/>
            </w:pPr>
            <w:r>
              <w:t>Thomas Conrad, Ward 1</w:t>
            </w:r>
          </w:p>
          <w:p w14:paraId="1D9D8353" w14:textId="77777777" w:rsidR="00235ED5" w:rsidRPr="00DF5738" w:rsidRDefault="00235ED5" w:rsidP="00392D35">
            <w:pPr>
              <w:pStyle w:val="Header"/>
              <w:jc w:val="center"/>
              <w:rPr>
                <w:color w:val="004F88"/>
              </w:rPr>
            </w:pPr>
            <w:hyperlink r:id="rId9" w:history="1">
              <w:r w:rsidRPr="00DF5738">
                <w:rPr>
                  <w:rStyle w:val="Hyperlink"/>
                  <w:color w:val="004F88"/>
                </w:rPr>
                <w:t>tconrad@townshipoflower.org</w:t>
              </w:r>
            </w:hyperlink>
          </w:p>
          <w:p w14:paraId="3EC3C99D" w14:textId="77777777" w:rsidR="00235ED5" w:rsidRDefault="00235ED5" w:rsidP="00392D35">
            <w:pPr>
              <w:pStyle w:val="Header"/>
              <w:jc w:val="center"/>
            </w:pPr>
          </w:p>
        </w:tc>
        <w:tc>
          <w:tcPr>
            <w:tcW w:w="2921" w:type="dxa"/>
          </w:tcPr>
          <w:p w14:paraId="781A6A4B" w14:textId="297AE622" w:rsidR="00235ED5" w:rsidRDefault="00235ED5" w:rsidP="00392D35">
            <w:pPr>
              <w:pStyle w:val="Header"/>
              <w:jc w:val="center"/>
              <w:rPr>
                <w:noProof/>
              </w:rPr>
            </w:pPr>
            <w:r>
              <w:rPr>
                <w:noProof/>
              </w:rPr>
              <w:drawing>
                <wp:inline distT="0" distB="0" distL="0" distR="0" wp14:anchorId="0240BFAA" wp14:editId="090584EC">
                  <wp:extent cx="876300" cy="845820"/>
                  <wp:effectExtent l="0" t="0" r="0" b="0"/>
                  <wp:docPr id="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86CAC6B" w14:textId="77777777" w:rsidR="00235ED5" w:rsidRPr="00FD5FF7" w:rsidRDefault="00235ED5" w:rsidP="00392D35">
            <w:pPr>
              <w:pStyle w:val="Header"/>
              <w:jc w:val="center"/>
              <w:rPr>
                <w:noProof/>
                <w:color w:val="657C9C" w:themeColor="text2" w:themeTint="BF"/>
              </w:rPr>
            </w:pPr>
            <w:r w:rsidRPr="00FD5FF7">
              <w:rPr>
                <w:noProof/>
                <w:color w:val="657C9C" w:themeColor="text2" w:themeTint="BF"/>
              </w:rPr>
              <w:t>TOWNSHIP OF LOWER</w:t>
            </w:r>
          </w:p>
          <w:p w14:paraId="6C1F515F" w14:textId="77777777" w:rsidR="00235ED5" w:rsidRDefault="00235ED5" w:rsidP="00392D35">
            <w:pPr>
              <w:pStyle w:val="Header"/>
              <w:jc w:val="center"/>
            </w:pPr>
            <w:r>
              <w:t>2600 Bayshore Road</w:t>
            </w:r>
          </w:p>
          <w:p w14:paraId="088194D0" w14:textId="77777777" w:rsidR="00235ED5" w:rsidRDefault="00235ED5" w:rsidP="00392D35">
            <w:pPr>
              <w:pStyle w:val="Header"/>
              <w:jc w:val="center"/>
            </w:pPr>
            <w:r>
              <w:t>Villas, New Jersey 08251</w:t>
            </w:r>
          </w:p>
        </w:tc>
        <w:tc>
          <w:tcPr>
            <w:tcW w:w="3655" w:type="dxa"/>
          </w:tcPr>
          <w:p w14:paraId="6E36A73B" w14:textId="77777777" w:rsidR="00235ED5" w:rsidRDefault="00235ED5" w:rsidP="00392D35">
            <w:pPr>
              <w:pStyle w:val="Header"/>
              <w:jc w:val="center"/>
            </w:pPr>
            <w:r>
              <w:t>Joseph Wareham, Ward 2</w:t>
            </w:r>
          </w:p>
          <w:p w14:paraId="41BA8110" w14:textId="77777777" w:rsidR="00235ED5" w:rsidRPr="00DF5738" w:rsidRDefault="00235ED5" w:rsidP="00392D35">
            <w:pPr>
              <w:pStyle w:val="Header"/>
              <w:jc w:val="center"/>
              <w:rPr>
                <w:color w:val="004F88"/>
              </w:rPr>
            </w:pPr>
            <w:hyperlink r:id="rId11" w:history="1">
              <w:r w:rsidRPr="00DF5738">
                <w:rPr>
                  <w:rStyle w:val="Hyperlink"/>
                  <w:color w:val="004F88"/>
                </w:rPr>
                <w:t>jwareham@townshipoflower.org</w:t>
              </w:r>
            </w:hyperlink>
          </w:p>
          <w:p w14:paraId="2AF61BC1" w14:textId="77777777" w:rsidR="00235ED5" w:rsidRPr="00477A08" w:rsidRDefault="00235ED5" w:rsidP="00392D35">
            <w:pPr>
              <w:pStyle w:val="Header"/>
              <w:jc w:val="center"/>
              <w:rPr>
                <w:color w:val="657C9C" w:themeColor="text2" w:themeTint="BF"/>
              </w:rPr>
            </w:pPr>
          </w:p>
          <w:p w14:paraId="3E9385E4" w14:textId="77777777" w:rsidR="00235ED5" w:rsidRPr="0090189D" w:rsidRDefault="00235ED5" w:rsidP="00392D35">
            <w:pPr>
              <w:pStyle w:val="Header"/>
              <w:jc w:val="center"/>
            </w:pPr>
            <w:r w:rsidRPr="0090189D">
              <w:t>Roland Roy, Jr., Ward 3</w:t>
            </w:r>
          </w:p>
          <w:p w14:paraId="3C84604F" w14:textId="234A8086" w:rsidR="00235ED5" w:rsidRPr="00DF5738" w:rsidRDefault="00554BDD" w:rsidP="00392D35">
            <w:pPr>
              <w:pStyle w:val="Header"/>
              <w:jc w:val="center"/>
              <w:rPr>
                <w:color w:val="004F88"/>
              </w:rPr>
            </w:pPr>
            <w:hyperlink r:id="rId12" w:history="1">
              <w:r w:rsidRPr="000E19FA">
                <w:rPr>
                  <w:rStyle w:val="Hyperlink"/>
                </w:rPr>
                <w:t>rroy@townshipoflower.org</w:t>
              </w:r>
            </w:hyperlink>
          </w:p>
          <w:p w14:paraId="3D6F806E" w14:textId="77777777" w:rsidR="00235ED5" w:rsidRPr="00477A08" w:rsidRDefault="00235ED5" w:rsidP="00392D35">
            <w:pPr>
              <w:pStyle w:val="Header"/>
              <w:jc w:val="center"/>
              <w:rPr>
                <w:color w:val="657C9C" w:themeColor="text2" w:themeTint="BF"/>
              </w:rPr>
            </w:pPr>
          </w:p>
          <w:p w14:paraId="799ECB9B" w14:textId="7C3147B4" w:rsidR="00235ED5" w:rsidRPr="00E4465D" w:rsidRDefault="00235ED5" w:rsidP="00392D35">
            <w:pPr>
              <w:pStyle w:val="Header"/>
              <w:jc w:val="center"/>
              <w:rPr>
                <w:lang w:val="fr-FR"/>
              </w:rPr>
            </w:pPr>
            <w:r w:rsidRPr="00E4465D">
              <w:rPr>
                <w:lang w:val="fr-FR"/>
              </w:rPr>
              <w:t>Michael Laffey, Manager</w:t>
            </w:r>
          </w:p>
          <w:p w14:paraId="5BF5FCBB" w14:textId="0998B8FC" w:rsidR="00235ED5" w:rsidRPr="00E4465D" w:rsidRDefault="00235ED5" w:rsidP="00392D35">
            <w:pPr>
              <w:pStyle w:val="Header"/>
              <w:jc w:val="center"/>
              <w:rPr>
                <w:color w:val="004F88"/>
                <w:lang w:val="fr-FR"/>
              </w:rPr>
            </w:pPr>
            <w:hyperlink r:id="rId13" w:history="1">
              <w:r w:rsidRPr="00E4465D">
                <w:rPr>
                  <w:rStyle w:val="Hyperlink"/>
                  <w:color w:val="004F88"/>
                  <w:lang w:val="fr-FR"/>
                </w:rPr>
                <w:t>mlaffey@townshipoflower.org</w:t>
              </w:r>
            </w:hyperlink>
          </w:p>
          <w:p w14:paraId="06ED82DB" w14:textId="77777777" w:rsidR="00235ED5" w:rsidRPr="00E4465D" w:rsidRDefault="00235ED5" w:rsidP="00392D35">
            <w:pPr>
              <w:pStyle w:val="Header"/>
              <w:jc w:val="center"/>
              <w:rPr>
                <w:lang w:val="fr-FR"/>
              </w:rPr>
            </w:pPr>
          </w:p>
        </w:tc>
      </w:tr>
    </w:tbl>
    <w:p w14:paraId="53010F8A" w14:textId="77777777" w:rsidR="003F2F8A" w:rsidRPr="00E4465D" w:rsidRDefault="003F2F8A" w:rsidP="004E13D0">
      <w:pPr>
        <w:jc w:val="both"/>
        <w:rPr>
          <w:lang w:val="fr-FR"/>
        </w:rPr>
      </w:pPr>
    </w:p>
    <w:p w14:paraId="6F399216" w14:textId="77777777" w:rsidR="00232079" w:rsidRPr="00E4465D" w:rsidRDefault="00232079" w:rsidP="004E13D0">
      <w:pPr>
        <w:jc w:val="both"/>
        <w:rPr>
          <w:lang w:val="fr-FR"/>
        </w:rPr>
      </w:pPr>
    </w:p>
    <w:p w14:paraId="1BCD2A5D" w14:textId="77777777" w:rsidR="00232079" w:rsidRPr="00E4465D" w:rsidRDefault="00232079" w:rsidP="004E13D0">
      <w:pPr>
        <w:jc w:val="both"/>
        <w:rPr>
          <w:lang w:val="fr-FR"/>
        </w:rPr>
      </w:pPr>
    </w:p>
    <w:p w14:paraId="16C2E7E6" w14:textId="0EA645B7" w:rsidR="003A1785" w:rsidRDefault="003A1785" w:rsidP="004E13D0">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p w14:paraId="4E472F35" w14:textId="77777777" w:rsidR="003A1785" w:rsidRDefault="003A1785" w:rsidP="004E13D0">
      <w:pPr>
        <w:jc w:val="both"/>
      </w:pPr>
    </w:p>
    <w:p w14:paraId="1BEAD721" w14:textId="77777777" w:rsidR="003A1785" w:rsidRDefault="003A1785" w:rsidP="004E13D0">
      <w:pPr>
        <w:ind w:firstLine="2880"/>
        <w:jc w:val="both"/>
      </w:pPr>
      <w:r>
        <w:t>LOWER TOWNSHIP PLANNING BOARD</w:t>
      </w:r>
    </w:p>
    <w:p w14:paraId="1B4BBC6C" w14:textId="77777777" w:rsidR="003A1785" w:rsidRDefault="003A1785" w:rsidP="004E13D0">
      <w:pPr>
        <w:jc w:val="both"/>
      </w:pPr>
    </w:p>
    <w:p w14:paraId="5A552F36" w14:textId="258A1FEC" w:rsidR="003A1785" w:rsidRDefault="003A1785" w:rsidP="00E7234E">
      <w:pPr>
        <w:ind w:firstLine="720"/>
        <w:jc w:val="both"/>
      </w:pPr>
      <w:r>
        <w:t>A regularly scheduled meeting of the Lower Township Planning Board was held on</w:t>
      </w:r>
      <w:r w:rsidR="00E7234E">
        <w:t xml:space="preserve"> </w:t>
      </w:r>
      <w:r w:rsidR="00D361B3">
        <w:t>June 19</w:t>
      </w:r>
      <w:r w:rsidR="00A9114F">
        <w:t>, 2025</w:t>
      </w:r>
      <w:r w:rsidR="00733463">
        <w:t xml:space="preserve">, </w:t>
      </w:r>
      <w:r>
        <w:t>the Lower Township Municipal Building. The meeting was called to order at 6:</w:t>
      </w:r>
      <w:r w:rsidR="00A17637">
        <w:t>0</w:t>
      </w:r>
      <w:r w:rsidR="00FE4732">
        <w:t>0</w:t>
      </w:r>
      <w:r>
        <w:t xml:space="preserve"> P.M. by</w:t>
      </w:r>
      <w:r w:rsidR="008A4156">
        <w:t xml:space="preserve"> </w:t>
      </w:r>
      <w:r w:rsidR="00287CF9">
        <w:t xml:space="preserve">Chairman </w:t>
      </w:r>
      <w:r w:rsidR="00FE4732">
        <w:t>Michael Rosenberg</w:t>
      </w:r>
      <w:r>
        <w:t>.</w:t>
      </w:r>
      <w:r w:rsidR="004B7068">
        <w:t xml:space="preserve"> </w:t>
      </w:r>
      <w:r>
        <w:t>The Recording Secretary stated that adequate notice of said meeting was given in compliance with the Open Public Meetings Act of 1975.</w:t>
      </w:r>
    </w:p>
    <w:p w14:paraId="6C8386A1" w14:textId="77777777" w:rsidR="0093119A" w:rsidRDefault="0093119A" w:rsidP="00E7234E">
      <w:pPr>
        <w:ind w:firstLine="720"/>
        <w:jc w:val="both"/>
      </w:pPr>
    </w:p>
    <w:p w14:paraId="11010AFA" w14:textId="77777777" w:rsidR="003A1785" w:rsidRDefault="003A1785" w:rsidP="00C23697">
      <w:pPr>
        <w:jc w:val="both"/>
      </w:pPr>
    </w:p>
    <w:p w14:paraId="1163F923" w14:textId="6D38D43D" w:rsidR="00B64C18" w:rsidRDefault="003A1785" w:rsidP="00B64C18">
      <w:pPr>
        <w:ind w:firstLine="720"/>
        <w:jc w:val="both"/>
      </w:pPr>
      <w:r>
        <w:t>MEMBERS PRESENT</w:t>
      </w:r>
      <w:r w:rsidR="008A4156">
        <w:t>:</w:t>
      </w:r>
      <w:r w:rsidR="00E37437">
        <w:tab/>
      </w:r>
      <w:r w:rsidR="00B64C18">
        <w:t xml:space="preserve">Chairman Michael </w:t>
      </w:r>
      <w:r w:rsidR="00B64C18" w:rsidRPr="00691831">
        <w:t>Rosenberg</w:t>
      </w:r>
    </w:p>
    <w:p w14:paraId="46A46E26" w14:textId="2668E3F6" w:rsidR="00965C56" w:rsidRDefault="00965C56" w:rsidP="00B64C18">
      <w:pPr>
        <w:ind w:firstLine="720"/>
        <w:jc w:val="both"/>
      </w:pPr>
      <w:r>
        <w:tab/>
      </w:r>
      <w:r>
        <w:tab/>
      </w:r>
      <w:r>
        <w:tab/>
      </w:r>
      <w:r>
        <w:tab/>
        <w:t>Vice Chairman Chris McDuell</w:t>
      </w:r>
    </w:p>
    <w:p w14:paraId="249D838F" w14:textId="5C49C646" w:rsidR="00B64C18" w:rsidRDefault="00B64C18" w:rsidP="00043BD6">
      <w:pPr>
        <w:tabs>
          <w:tab w:val="left" w:pos="-1440"/>
        </w:tabs>
      </w:pPr>
      <w:r>
        <w:tab/>
      </w:r>
      <w:r>
        <w:tab/>
      </w:r>
      <w:r>
        <w:tab/>
      </w:r>
      <w:r>
        <w:tab/>
      </w:r>
      <w:r>
        <w:tab/>
      </w:r>
      <w:r w:rsidRPr="00290C8B">
        <w:t>Gunär Arenberg</w:t>
      </w:r>
    </w:p>
    <w:p w14:paraId="5B0AD3E3" w14:textId="2A4037F7" w:rsidR="00B64C18" w:rsidRDefault="00B64C18" w:rsidP="00B64C18">
      <w:pPr>
        <w:ind w:firstLine="3600"/>
        <w:jc w:val="both"/>
      </w:pPr>
      <w:r>
        <w:t>Marissa McCorkel</w:t>
      </w:r>
    </w:p>
    <w:p w14:paraId="5DA49C26" w14:textId="7A2AEFF9" w:rsidR="00D361B3" w:rsidRDefault="00D361B3" w:rsidP="00D361B3">
      <w:pPr>
        <w:tabs>
          <w:tab w:val="left" w:pos="-1440"/>
        </w:tabs>
        <w:jc w:val="both"/>
      </w:pPr>
      <w:r>
        <w:tab/>
      </w:r>
      <w:r>
        <w:tab/>
      </w:r>
      <w:r>
        <w:tab/>
      </w:r>
      <w:r>
        <w:tab/>
      </w:r>
      <w:r>
        <w:tab/>
        <w:t>Steve Morris</w:t>
      </w:r>
    </w:p>
    <w:p w14:paraId="4BBA5D34" w14:textId="546048BF" w:rsidR="00965C56" w:rsidRDefault="00D361B3" w:rsidP="007D2FDA">
      <w:pPr>
        <w:ind w:firstLine="3600"/>
        <w:jc w:val="both"/>
      </w:pPr>
      <w:r w:rsidRPr="00290C8B">
        <w:t>Alyce Parker</w:t>
      </w:r>
    </w:p>
    <w:p w14:paraId="4CC797E8" w14:textId="6F8F7808" w:rsidR="00965C56" w:rsidRDefault="00965C56" w:rsidP="00965C56">
      <w:pPr>
        <w:ind w:firstLine="3600"/>
        <w:jc w:val="both"/>
      </w:pPr>
      <w:r>
        <w:t>Lindsey Selby</w:t>
      </w:r>
    </w:p>
    <w:p w14:paraId="125FFBB0" w14:textId="77777777" w:rsidR="00D361B3" w:rsidRDefault="00D361B3" w:rsidP="00D361B3">
      <w:pPr>
        <w:ind w:firstLine="3600"/>
        <w:jc w:val="both"/>
      </w:pPr>
      <w:r>
        <w:t>Roy Abrams</w:t>
      </w:r>
    </w:p>
    <w:p w14:paraId="66073C10" w14:textId="183AA2EE" w:rsidR="005519E1" w:rsidRDefault="005519E1" w:rsidP="00B91C80">
      <w:pPr>
        <w:tabs>
          <w:tab w:val="left" w:pos="-1440"/>
        </w:tabs>
        <w:jc w:val="both"/>
      </w:pPr>
    </w:p>
    <w:p w14:paraId="42AA089F" w14:textId="757D6B1C" w:rsidR="00733E0E" w:rsidRDefault="004B7068" w:rsidP="00B91C80">
      <w:pPr>
        <w:tabs>
          <w:tab w:val="left" w:pos="-1440"/>
        </w:tabs>
        <w:jc w:val="both"/>
      </w:pPr>
      <w:r>
        <w:tab/>
        <w:t>MEMBERS EXCUSED:</w:t>
      </w:r>
      <w:r>
        <w:tab/>
      </w:r>
      <w:r w:rsidR="004449CF">
        <w:t>Frank Sippel</w:t>
      </w:r>
    </w:p>
    <w:p w14:paraId="7BD04351" w14:textId="3EF76837" w:rsidR="00043BD6" w:rsidRDefault="00D361B3" w:rsidP="00D361B3">
      <w:pPr>
        <w:ind w:firstLine="3600"/>
        <w:jc w:val="both"/>
      </w:pPr>
      <w:r>
        <w:t>Anthony Vetrano</w:t>
      </w:r>
    </w:p>
    <w:p w14:paraId="2D5BA590" w14:textId="3973020A" w:rsidR="007D2FDA" w:rsidRDefault="007D2FDA" w:rsidP="00D361B3">
      <w:pPr>
        <w:ind w:firstLine="3600"/>
        <w:jc w:val="both"/>
      </w:pPr>
      <w:r>
        <w:t>Roland Roy</w:t>
      </w:r>
    </w:p>
    <w:p w14:paraId="45DD2E06" w14:textId="00A0A808" w:rsidR="00F70109" w:rsidRDefault="00364D53" w:rsidP="00B91C80">
      <w:pPr>
        <w:tabs>
          <w:tab w:val="left" w:pos="-1440"/>
        </w:tabs>
        <w:jc w:val="both"/>
      </w:pPr>
      <w:r>
        <w:tab/>
      </w:r>
      <w:r w:rsidR="004449CF">
        <w:tab/>
      </w:r>
      <w:r w:rsidR="004449CF">
        <w:tab/>
      </w:r>
      <w:r w:rsidR="004449CF">
        <w:tab/>
      </w:r>
      <w:r w:rsidR="004449CF">
        <w:tab/>
      </w:r>
      <w:r w:rsidR="004449CF">
        <w:tab/>
      </w:r>
      <w:r w:rsidR="00F70109">
        <w:tab/>
      </w:r>
      <w:r w:rsidR="00F70109">
        <w:tab/>
      </w:r>
      <w:r w:rsidR="00F70109">
        <w:tab/>
      </w:r>
      <w:r w:rsidR="00F70109">
        <w:tab/>
      </w:r>
      <w:r w:rsidR="00F70109">
        <w:tab/>
      </w:r>
    </w:p>
    <w:p w14:paraId="42CDF45A" w14:textId="72240B9E" w:rsidR="00DD114A" w:rsidRDefault="00686061" w:rsidP="00B91C80">
      <w:pPr>
        <w:ind w:firstLine="720"/>
        <w:jc w:val="both"/>
      </w:pPr>
      <w:r>
        <w:t>S</w:t>
      </w:r>
      <w:r w:rsidR="003A1785">
        <w:t>TAFF PRESENT:</w:t>
      </w:r>
      <w:r w:rsidR="003A1785">
        <w:tab/>
      </w:r>
      <w:r w:rsidR="003A1785">
        <w:tab/>
      </w:r>
      <w:r w:rsidR="00DD114A">
        <w:t>Avery S. Teitler, Board Solicitor</w:t>
      </w:r>
    </w:p>
    <w:p w14:paraId="2AF3958B" w14:textId="5DBCC72B" w:rsidR="00322CBB" w:rsidRDefault="00322CBB" w:rsidP="00B91C80">
      <w:pPr>
        <w:ind w:firstLine="3600"/>
        <w:jc w:val="both"/>
      </w:pPr>
      <w:r>
        <w:t>William J. Galestok, Board Secretary</w:t>
      </w:r>
    </w:p>
    <w:p w14:paraId="59748216" w14:textId="450442C7" w:rsidR="0093119A" w:rsidRDefault="0093119A" w:rsidP="00B91C80">
      <w:pPr>
        <w:ind w:firstLine="3600"/>
        <w:jc w:val="both"/>
      </w:pPr>
      <w:r>
        <w:t>Patrick L. Wood, Recording Secretary</w:t>
      </w:r>
    </w:p>
    <w:p w14:paraId="0BBE9F4E" w14:textId="6F2F4DC5" w:rsidR="00867A33" w:rsidRDefault="00B64C18" w:rsidP="00075DA1">
      <w:pPr>
        <w:ind w:left="2880" w:firstLine="720"/>
        <w:jc w:val="both"/>
      </w:pPr>
      <w:r>
        <w:t>William Cathcart, Board Engineer</w:t>
      </w:r>
    </w:p>
    <w:p w14:paraId="4944AA56" w14:textId="6155A367" w:rsidR="00141F58" w:rsidRDefault="006C732B" w:rsidP="00B91C80">
      <w:pPr>
        <w:jc w:val="both"/>
      </w:pPr>
      <w:r>
        <w:tab/>
      </w:r>
      <w:r w:rsidR="00075DA1">
        <w:tab/>
      </w:r>
      <w:r w:rsidR="00075DA1">
        <w:tab/>
      </w:r>
      <w:r w:rsidR="00075DA1">
        <w:tab/>
      </w:r>
      <w:r w:rsidR="00075DA1">
        <w:tab/>
      </w:r>
      <w:r w:rsidR="00141F58">
        <w:t>Kathryn M. Steiger, Planning Clerk</w:t>
      </w:r>
    </w:p>
    <w:p w14:paraId="2DAD63CC" w14:textId="6A478D04" w:rsidR="00141F58" w:rsidRDefault="00141F58" w:rsidP="00B91C80">
      <w:pPr>
        <w:jc w:val="both"/>
      </w:pPr>
    </w:p>
    <w:p w14:paraId="59187C6F" w14:textId="413D619A" w:rsidR="001B5F4D" w:rsidRDefault="001B5F4D" w:rsidP="00B91C80">
      <w:pPr>
        <w:ind w:firstLine="720"/>
        <w:jc w:val="both"/>
      </w:pPr>
      <w:r>
        <w:tab/>
      </w:r>
    </w:p>
    <w:p w14:paraId="5B0695BE" w14:textId="53708C9D" w:rsidR="00B64C18" w:rsidRDefault="004449CF" w:rsidP="00B91C80">
      <w:pPr>
        <w:jc w:val="both"/>
      </w:pPr>
      <w:r>
        <w:tab/>
      </w:r>
    </w:p>
    <w:p w14:paraId="1FCF554E" w14:textId="77777777" w:rsidR="00B64C18" w:rsidRDefault="00B64C18" w:rsidP="00B91C80">
      <w:pPr>
        <w:widowControl/>
        <w:autoSpaceDE/>
        <w:autoSpaceDN/>
        <w:adjustRightInd/>
        <w:spacing w:after="160" w:line="259" w:lineRule="auto"/>
        <w:jc w:val="both"/>
      </w:pPr>
      <w:r>
        <w:br w:type="page"/>
      </w:r>
    </w:p>
    <w:p w14:paraId="7473693C" w14:textId="7B6962DE" w:rsidR="003A1785" w:rsidRDefault="003A1785" w:rsidP="009C5979">
      <w:pPr>
        <w:widowControl/>
        <w:autoSpaceDE/>
        <w:autoSpaceDN/>
        <w:adjustRightInd/>
        <w:spacing w:after="160" w:line="259" w:lineRule="auto"/>
        <w:jc w:val="both"/>
      </w:pPr>
      <w:r>
        <w:rPr>
          <w:u w:val="single"/>
        </w:rPr>
        <w:lastRenderedPageBreak/>
        <w:t>CORRESPONDENCE:</w:t>
      </w:r>
    </w:p>
    <w:p w14:paraId="2F67CE2E" w14:textId="78F8406E" w:rsidR="003A1785" w:rsidRDefault="004B7068" w:rsidP="009C5979">
      <w:pPr>
        <w:jc w:val="both"/>
      </w:pPr>
      <w:r>
        <w:t>Handouts:</w:t>
      </w:r>
    </w:p>
    <w:p w14:paraId="49E734F9" w14:textId="39D940D7" w:rsidR="0015702A" w:rsidRDefault="0015702A" w:rsidP="009C5979">
      <w:pPr>
        <w:pStyle w:val="ListParagraph"/>
        <w:numPr>
          <w:ilvl w:val="0"/>
          <w:numId w:val="1"/>
        </w:numPr>
        <w:jc w:val="both"/>
      </w:pPr>
      <w:r>
        <w:t>List of Board Engineer Vouchers, dated</w:t>
      </w:r>
      <w:r w:rsidR="009B7DBC">
        <w:t xml:space="preserve"> June 19</w:t>
      </w:r>
      <w:r w:rsidR="00D361B3">
        <w:tab/>
      </w:r>
      <w:r w:rsidR="00E34A12">
        <w:t>, 2025</w:t>
      </w:r>
    </w:p>
    <w:p w14:paraId="3B2B9F9D" w14:textId="40CF460C" w:rsidR="009B7DBC" w:rsidRDefault="009B7DBC" w:rsidP="009C5979">
      <w:pPr>
        <w:pStyle w:val="ListParagraph"/>
        <w:numPr>
          <w:ilvl w:val="0"/>
          <w:numId w:val="1"/>
        </w:numPr>
        <w:jc w:val="both"/>
      </w:pPr>
      <w:r>
        <w:t>List of Board Solicitor Vouchers, dated June 19, 2025</w:t>
      </w:r>
    </w:p>
    <w:p w14:paraId="6E769439" w14:textId="77777777" w:rsidR="00E4465D" w:rsidRDefault="00E4465D" w:rsidP="009C5979">
      <w:pPr>
        <w:ind w:firstLine="720"/>
        <w:jc w:val="both"/>
      </w:pPr>
    </w:p>
    <w:p w14:paraId="6EE7F160" w14:textId="77777777" w:rsidR="005E7B59" w:rsidRDefault="00E37437" w:rsidP="009C5979">
      <w:pPr>
        <w:ind w:firstLine="720"/>
        <w:jc w:val="both"/>
      </w:pPr>
      <w:r>
        <w:t xml:space="preserve">Mr. Teitler read the agenda aloud for the benefit of the public. </w:t>
      </w:r>
    </w:p>
    <w:p w14:paraId="57A76F4F" w14:textId="77777777" w:rsidR="0007537A" w:rsidRDefault="0007537A" w:rsidP="009C5979">
      <w:pPr>
        <w:ind w:firstLine="720"/>
        <w:jc w:val="both"/>
      </w:pPr>
    </w:p>
    <w:p w14:paraId="34D33AFF" w14:textId="77777777" w:rsidR="009B7DBC" w:rsidRPr="009B7DBC" w:rsidRDefault="009B7DBC" w:rsidP="009C5979">
      <w:pPr>
        <w:pStyle w:val="ListParagraph"/>
        <w:numPr>
          <w:ilvl w:val="0"/>
          <w:numId w:val="19"/>
        </w:numPr>
        <w:jc w:val="both"/>
      </w:pPr>
      <w:r w:rsidRPr="009B7DBC">
        <w:t>Adoption of Amendment to the Lower Township Master Plan</w:t>
      </w:r>
    </w:p>
    <w:p w14:paraId="268B1ECE" w14:textId="77777777" w:rsidR="009B7DBC" w:rsidRDefault="009B7DBC" w:rsidP="009C5979">
      <w:pPr>
        <w:pStyle w:val="ListParagraph"/>
        <w:jc w:val="both"/>
      </w:pPr>
      <w:r w:rsidRPr="009B7DBC">
        <w:t>The Planning Board, after a public hearing, to be held, June 19</w:t>
      </w:r>
      <w:r w:rsidRPr="009B7DBC">
        <w:rPr>
          <w:vertAlign w:val="superscript"/>
        </w:rPr>
        <w:t>th</w:t>
      </w:r>
      <w:r w:rsidRPr="009B7DBC">
        <w:t>, 2025, intends to adopt the Township of Lower Stormwater Management Plan dated June 2025, and incorporate said plan as an Amendment to the Lower Township Master Plan.</w:t>
      </w:r>
    </w:p>
    <w:p w14:paraId="61CB3503" w14:textId="77777777" w:rsidR="002B4DD7" w:rsidRDefault="002B4DD7" w:rsidP="009C5979">
      <w:pPr>
        <w:pStyle w:val="ListParagraph"/>
        <w:jc w:val="both"/>
      </w:pPr>
    </w:p>
    <w:p w14:paraId="1C397BB8" w14:textId="77777777" w:rsidR="003C1318" w:rsidRDefault="009A0E93" w:rsidP="009C5979">
      <w:pPr>
        <w:pStyle w:val="ListParagraph"/>
        <w:jc w:val="both"/>
      </w:pPr>
      <w:r>
        <w:t xml:space="preserve">Mr. Galestok </w:t>
      </w:r>
      <w:r w:rsidR="003C1318">
        <w:t xml:space="preserve">addressed the </w:t>
      </w:r>
      <w:r>
        <w:t xml:space="preserve">Board </w:t>
      </w:r>
      <w:r w:rsidR="003C1318">
        <w:t xml:space="preserve">to advise </w:t>
      </w:r>
      <w:r>
        <w:t xml:space="preserve">that </w:t>
      </w:r>
      <w:r w:rsidR="003C1318">
        <w:t xml:space="preserve">the </w:t>
      </w:r>
      <w:r>
        <w:t>Department of Environmental</w:t>
      </w:r>
    </w:p>
    <w:p w14:paraId="68C713E2" w14:textId="781C4D88" w:rsidR="003C1318" w:rsidRDefault="009A0E93" w:rsidP="009C5979">
      <w:pPr>
        <w:jc w:val="both"/>
      </w:pPr>
      <w:r>
        <w:t>Protection</w:t>
      </w:r>
      <w:r w:rsidR="003C1318">
        <w:t xml:space="preserve"> </w:t>
      </w:r>
      <w:r>
        <w:t>requires</w:t>
      </w:r>
      <w:r w:rsidR="003C1318">
        <w:t xml:space="preserve"> </w:t>
      </w:r>
      <w:r w:rsidR="00A90E3A">
        <w:t>a</w:t>
      </w:r>
      <w:r>
        <w:t xml:space="preserve"> </w:t>
      </w:r>
      <w:r w:rsidR="00A90E3A">
        <w:t xml:space="preserve">formalized </w:t>
      </w:r>
      <w:r>
        <w:t>adoption</w:t>
      </w:r>
      <w:r w:rsidR="00A90E3A">
        <w:t xml:space="preserve"> to any modifications of the Master Plan. </w:t>
      </w:r>
      <w:r w:rsidR="003C1318">
        <w:t xml:space="preserve">For the </w:t>
      </w:r>
      <w:r w:rsidR="00FC78E3">
        <w:t xml:space="preserve">Board’s benefit, </w:t>
      </w:r>
      <w:r w:rsidR="003C1318">
        <w:t>Mr. Galestok read aloud a proposed Resolution (number to be assigned at a later date), reflecting a revision to the Storm Management Plan</w:t>
      </w:r>
      <w:r w:rsidR="00FC78E3">
        <w:t xml:space="preserve"> that was issued</w:t>
      </w:r>
      <w:r w:rsidR="003C1318">
        <w:t xml:space="preserve"> by the Township of Lower’s Engineer, DeBlasio &amp; Associates.</w:t>
      </w:r>
    </w:p>
    <w:p w14:paraId="592358A0" w14:textId="77777777" w:rsidR="003C1318" w:rsidRDefault="003C1318" w:rsidP="009C5979">
      <w:pPr>
        <w:jc w:val="both"/>
      </w:pPr>
    </w:p>
    <w:p w14:paraId="73804E80" w14:textId="0C3B6CF2" w:rsidR="002B4DD7" w:rsidRDefault="003C1318" w:rsidP="009C5979">
      <w:pPr>
        <w:ind w:firstLine="720"/>
        <w:jc w:val="both"/>
      </w:pPr>
      <w:r>
        <w:t>M</w:t>
      </w:r>
      <w:r w:rsidR="00A90E3A">
        <w:t xml:space="preserve">r. Galestok is requesting the Board’s approval for this amendment to the </w:t>
      </w:r>
      <w:r w:rsidR="00D0568D">
        <w:t xml:space="preserve">Master </w:t>
      </w:r>
      <w:r w:rsidR="00A90E3A">
        <w:t xml:space="preserve">Plan. </w:t>
      </w:r>
    </w:p>
    <w:p w14:paraId="7AC21EAC" w14:textId="77777777" w:rsidR="00A90E3A" w:rsidRDefault="00A90E3A" w:rsidP="009C5979">
      <w:pPr>
        <w:jc w:val="both"/>
      </w:pPr>
    </w:p>
    <w:p w14:paraId="3D477F58" w14:textId="6EC31B88" w:rsidR="0032200C" w:rsidRDefault="0032200C" w:rsidP="009C5979">
      <w:pPr>
        <w:tabs>
          <w:tab w:val="left" w:pos="-1440"/>
        </w:tabs>
        <w:jc w:val="both"/>
      </w:pPr>
      <w:r>
        <w:t>VOTE:</w:t>
      </w:r>
      <w:r>
        <w:tab/>
      </w:r>
      <w:r>
        <w:tab/>
        <w:t>Mr. McDuell</w:t>
      </w:r>
      <w:r>
        <w:tab/>
        <w:t>YES</w:t>
      </w:r>
      <w:r>
        <w:tab/>
        <w:t xml:space="preserve">Mr. Morris </w:t>
      </w:r>
      <w:r>
        <w:tab/>
      </w:r>
      <w:r w:rsidR="007D2FDA">
        <w:tab/>
      </w:r>
      <w:r>
        <w:t>YES</w:t>
      </w:r>
      <w:r>
        <w:tab/>
        <w:t>Ms. Parker</w:t>
      </w:r>
      <w:r w:rsidR="00017476">
        <w:tab/>
      </w:r>
      <w:r>
        <w:t>YES</w:t>
      </w:r>
    </w:p>
    <w:p w14:paraId="71FBE823" w14:textId="780CECBB" w:rsidR="0032200C" w:rsidRPr="00017476" w:rsidRDefault="0032200C" w:rsidP="009C5979">
      <w:pPr>
        <w:tabs>
          <w:tab w:val="left" w:pos="-1440"/>
        </w:tabs>
        <w:jc w:val="both"/>
      </w:pPr>
      <w:r>
        <w:tab/>
      </w:r>
      <w:r>
        <w:tab/>
        <w:t>Mr. Arenberg</w:t>
      </w:r>
      <w:r>
        <w:tab/>
        <w:t>YES</w:t>
      </w:r>
      <w:r w:rsidR="007D2FDA">
        <w:tab/>
      </w:r>
      <w:r>
        <w:t>Mr. Abrams</w:t>
      </w:r>
      <w:r>
        <w:tab/>
      </w:r>
      <w:r w:rsidR="007D2FDA">
        <w:tab/>
      </w:r>
      <w:r>
        <w:t>YES</w:t>
      </w:r>
      <w:r w:rsidR="007D2FDA">
        <w:tab/>
      </w:r>
      <w:r>
        <w:t>Ms. McCorkel</w:t>
      </w:r>
      <w:r>
        <w:tab/>
        <w:t>YES</w:t>
      </w:r>
      <w:r>
        <w:tab/>
      </w:r>
      <w:r w:rsidR="007D2FDA">
        <w:tab/>
      </w:r>
      <w:r w:rsidR="007D2FDA">
        <w:tab/>
      </w:r>
      <w:r w:rsidR="007D2FDA">
        <w:tab/>
      </w:r>
      <w:r>
        <w:t>Mrs. Selby</w:t>
      </w:r>
      <w:r>
        <w:tab/>
        <w:t>YES</w:t>
      </w:r>
      <w:r w:rsidR="00017476">
        <w:tab/>
      </w:r>
      <w:r>
        <w:t>Chairman Rosenberg</w:t>
      </w:r>
      <w:r>
        <w:tab/>
        <w:t>YES</w:t>
      </w:r>
    </w:p>
    <w:p w14:paraId="232D2B21" w14:textId="77777777" w:rsidR="00017476" w:rsidRDefault="00017476" w:rsidP="009C5979">
      <w:pPr>
        <w:tabs>
          <w:tab w:val="left" w:pos="-1440"/>
          <w:tab w:val="left" w:pos="3193"/>
        </w:tabs>
        <w:jc w:val="both"/>
      </w:pPr>
    </w:p>
    <w:p w14:paraId="33B19E2D" w14:textId="0D694653" w:rsidR="0032200C" w:rsidRDefault="00017476" w:rsidP="00017476">
      <w:pPr>
        <w:tabs>
          <w:tab w:val="left" w:pos="-1440"/>
          <w:tab w:val="left" w:pos="3193"/>
        </w:tabs>
        <w:jc w:val="both"/>
      </w:pPr>
      <w:r>
        <w:tab/>
      </w:r>
      <w:r w:rsidR="0032200C">
        <w:t>Motion approved.</w:t>
      </w:r>
      <w:r w:rsidR="00FC78E3">
        <w:tab/>
      </w:r>
    </w:p>
    <w:p w14:paraId="400DEF47" w14:textId="77777777" w:rsidR="0032200C" w:rsidRDefault="0032200C" w:rsidP="009C5979">
      <w:pPr>
        <w:tabs>
          <w:tab w:val="left" w:pos="-1440"/>
        </w:tabs>
        <w:jc w:val="both"/>
      </w:pPr>
      <w:r>
        <w:tab/>
      </w:r>
    </w:p>
    <w:p w14:paraId="51126C05" w14:textId="78196C4E" w:rsidR="0032200C" w:rsidRDefault="009B7DBC" w:rsidP="009C5979">
      <w:pPr>
        <w:pStyle w:val="ListParagraph"/>
        <w:numPr>
          <w:ilvl w:val="0"/>
          <w:numId w:val="19"/>
        </w:numPr>
        <w:jc w:val="both"/>
      </w:pPr>
      <w:r w:rsidRPr="009B7DBC">
        <w:t xml:space="preserve">Discussion regarding the temporary approval of outdoor seating for an application that had a previously approved minor site plan, Fleck’s Ice Cream Parlor </w:t>
      </w:r>
    </w:p>
    <w:p w14:paraId="690A94AF" w14:textId="77777777" w:rsidR="00017476" w:rsidRDefault="00017476" w:rsidP="00017476">
      <w:pPr>
        <w:jc w:val="both"/>
      </w:pPr>
    </w:p>
    <w:p w14:paraId="2EFF3683" w14:textId="697282A3" w:rsidR="0032200C" w:rsidRDefault="002441F5" w:rsidP="00017476">
      <w:pPr>
        <w:ind w:firstLine="720"/>
        <w:jc w:val="both"/>
      </w:pPr>
      <w:r>
        <w:t xml:space="preserve">Mr. Joseph Fleck, proprietor of Fleck’s Ice Cream Parlor, was sworn in by Chairman Rosenberg. </w:t>
      </w:r>
    </w:p>
    <w:p w14:paraId="3F16D191" w14:textId="77777777" w:rsidR="00017476" w:rsidRDefault="00017476" w:rsidP="00017476">
      <w:pPr>
        <w:ind w:left="360" w:firstLine="360"/>
        <w:jc w:val="both"/>
      </w:pPr>
    </w:p>
    <w:p w14:paraId="2AE9DA47" w14:textId="77777777" w:rsidR="002441F5" w:rsidRDefault="002441F5" w:rsidP="009C5979">
      <w:pPr>
        <w:widowControl/>
        <w:autoSpaceDE/>
        <w:autoSpaceDN/>
        <w:adjustRightInd/>
        <w:spacing w:after="160" w:line="259" w:lineRule="auto"/>
        <w:jc w:val="both"/>
      </w:pPr>
      <w:r>
        <w:tab/>
        <w:t xml:space="preserve">Mr. Fleck explained the Engineer finalized barrier information and everything is in order to proceed. Due to the time of year, however, Mr. Fleck is requesting extension to completion of the bollards, since the summer season has begun. </w:t>
      </w:r>
    </w:p>
    <w:p w14:paraId="2B798C0A" w14:textId="3F4F87DA" w:rsidR="002441F5" w:rsidRDefault="002441F5" w:rsidP="009C5979">
      <w:pPr>
        <w:widowControl/>
        <w:autoSpaceDE/>
        <w:autoSpaceDN/>
        <w:adjustRightInd/>
        <w:spacing w:after="160" w:line="259" w:lineRule="auto"/>
        <w:jc w:val="both"/>
      </w:pPr>
      <w:r>
        <w:tab/>
        <w:t>Mr. Wood advised the Site Plan was approved</w:t>
      </w:r>
      <w:r w:rsidR="009462C9">
        <w:t xml:space="preserve">, with intentions to complete the work during winter months. There were issues with the Engineer, requiring new updates, that are being reviewed by the Township’s Engineer. </w:t>
      </w:r>
    </w:p>
    <w:p w14:paraId="673B50A7" w14:textId="7ED8C5FF" w:rsidR="00467A73" w:rsidRDefault="009462C9" w:rsidP="009C5979">
      <w:pPr>
        <w:widowControl/>
        <w:autoSpaceDE/>
        <w:autoSpaceDN/>
        <w:adjustRightInd/>
        <w:spacing w:after="160" w:line="259" w:lineRule="auto"/>
        <w:jc w:val="both"/>
      </w:pPr>
      <w:r>
        <w:tab/>
        <w:t>Mr. Galestok commented Mr. Fleck has detailed provided detailed plans that include materials. Based on efforts by the owners, and a review of other similar operations that were/are COVID</w:t>
      </w:r>
      <w:r w:rsidR="00017476">
        <w:t>-19</w:t>
      </w:r>
      <w:r>
        <w:t xml:space="preserve"> protected and</w:t>
      </w:r>
      <w:r w:rsidR="00467A73">
        <w:t>/or</w:t>
      </w:r>
      <w:r>
        <w:t xml:space="preserve"> made permanent by the Governor, it is reasonable to allow for an extension</w:t>
      </w:r>
      <w:r w:rsidR="00467A73">
        <w:t xml:space="preserve">. </w:t>
      </w:r>
    </w:p>
    <w:p w14:paraId="0A1AB62F" w14:textId="1F5E8726" w:rsidR="00467A73" w:rsidRDefault="00467A73" w:rsidP="009C5979">
      <w:pPr>
        <w:widowControl/>
        <w:autoSpaceDE/>
        <w:autoSpaceDN/>
        <w:adjustRightInd/>
        <w:spacing w:after="160" w:line="259" w:lineRule="auto"/>
        <w:jc w:val="both"/>
      </w:pPr>
      <w:r>
        <w:tab/>
      </w:r>
      <w:r w:rsidR="00D76C87">
        <w:t xml:space="preserve">A discussion followed regarding several issues – e.g.: the Minor Site Plan waiver at the end of 2024 and whether another vote by the Board is appropriate; operation of the business based on what was approved; safety aspect and traffic. The Board noted temporary safeguards are in place by the owners. </w:t>
      </w:r>
    </w:p>
    <w:p w14:paraId="52F745AD" w14:textId="77777777" w:rsidR="00D76C87" w:rsidRDefault="00D76C87" w:rsidP="009C5979">
      <w:pPr>
        <w:widowControl/>
        <w:autoSpaceDE/>
        <w:autoSpaceDN/>
        <w:adjustRightInd/>
        <w:spacing w:after="160" w:line="259" w:lineRule="auto"/>
        <w:jc w:val="both"/>
      </w:pPr>
    </w:p>
    <w:p w14:paraId="686F18D2" w14:textId="4FB3A39C" w:rsidR="00D76C87" w:rsidRDefault="00D76C87" w:rsidP="009C5979">
      <w:pPr>
        <w:widowControl/>
        <w:autoSpaceDE/>
        <w:autoSpaceDN/>
        <w:adjustRightInd/>
        <w:spacing w:after="160" w:line="259" w:lineRule="auto"/>
        <w:jc w:val="both"/>
      </w:pPr>
      <w:r>
        <w:lastRenderedPageBreak/>
        <w:tab/>
        <w:t xml:space="preserve">In conclusion, the Board </w:t>
      </w:r>
      <w:r w:rsidR="00E34243">
        <w:t xml:space="preserve">stated that all appropriate/applicable bollards must be in place prior to the start of the 2026 summer season. Mr. Fleck stated this will be completed. </w:t>
      </w:r>
    </w:p>
    <w:p w14:paraId="6C34FAB4" w14:textId="3D2BF6A4" w:rsidR="00017476" w:rsidRDefault="00017476" w:rsidP="009C5979">
      <w:pPr>
        <w:widowControl/>
        <w:autoSpaceDE/>
        <w:autoSpaceDN/>
        <w:adjustRightInd/>
        <w:spacing w:after="160" w:line="259" w:lineRule="auto"/>
        <w:jc w:val="both"/>
      </w:pPr>
      <w:r>
        <w:tab/>
        <w:t>The Board called for a vote to allow temporary placement of outdoor seating from date of decision to October 1</w:t>
      </w:r>
      <w:r w:rsidRPr="00017476">
        <w:rPr>
          <w:vertAlign w:val="superscript"/>
        </w:rPr>
        <w:t>st</w:t>
      </w:r>
      <w:r>
        <w:t>, 2025.</w:t>
      </w:r>
    </w:p>
    <w:p w14:paraId="6A2F3C96" w14:textId="77777777" w:rsidR="007D2FDA" w:rsidRDefault="007D2FDA" w:rsidP="007D2FDA">
      <w:pPr>
        <w:tabs>
          <w:tab w:val="left" w:pos="-1440"/>
        </w:tabs>
        <w:jc w:val="both"/>
      </w:pPr>
      <w:r>
        <w:t>VOTE:</w:t>
      </w:r>
      <w:r>
        <w:tab/>
      </w:r>
      <w:r>
        <w:tab/>
        <w:t xml:space="preserve">Mr. </w:t>
      </w:r>
      <w:proofErr w:type="spellStart"/>
      <w:r>
        <w:t>McDuell</w:t>
      </w:r>
      <w:proofErr w:type="spellEnd"/>
      <w:r>
        <w:tab/>
        <w:t>YES</w:t>
      </w:r>
      <w:r>
        <w:tab/>
        <w:t xml:space="preserve">Mr. Morris </w:t>
      </w:r>
      <w:r>
        <w:tab/>
      </w:r>
      <w:r>
        <w:tab/>
        <w:t>YES</w:t>
      </w:r>
      <w:r>
        <w:tab/>
        <w:t>Ms. Parker</w:t>
      </w:r>
      <w:r>
        <w:tab/>
        <w:t>YES</w:t>
      </w:r>
    </w:p>
    <w:p w14:paraId="31342C52" w14:textId="77777777" w:rsidR="007D2FDA" w:rsidRPr="00017476" w:rsidRDefault="007D2FDA" w:rsidP="007D2FDA">
      <w:pPr>
        <w:tabs>
          <w:tab w:val="left" w:pos="-1440"/>
        </w:tabs>
        <w:jc w:val="both"/>
      </w:pPr>
      <w:r>
        <w:tab/>
      </w:r>
      <w:r>
        <w:tab/>
        <w:t>Mr. Arenberg</w:t>
      </w:r>
      <w:r>
        <w:tab/>
        <w:t>YES</w:t>
      </w:r>
      <w:r>
        <w:tab/>
        <w:t>Mr. Abrams</w:t>
      </w:r>
      <w:r>
        <w:tab/>
      </w:r>
      <w:r>
        <w:tab/>
        <w:t>YES</w:t>
      </w:r>
      <w:r>
        <w:tab/>
        <w:t>Ms. McCorkel</w:t>
      </w:r>
      <w:r>
        <w:tab/>
        <w:t>YES</w:t>
      </w:r>
      <w:r>
        <w:tab/>
      </w:r>
      <w:r>
        <w:tab/>
      </w:r>
      <w:r>
        <w:tab/>
      </w:r>
      <w:r>
        <w:tab/>
        <w:t>Mrs. Selby</w:t>
      </w:r>
      <w:r>
        <w:tab/>
        <w:t>YES</w:t>
      </w:r>
      <w:r>
        <w:tab/>
        <w:t>Chairman Rosenberg</w:t>
      </w:r>
      <w:r>
        <w:tab/>
        <w:t>YES</w:t>
      </w:r>
    </w:p>
    <w:p w14:paraId="30FA7982" w14:textId="77777777" w:rsidR="0032200C" w:rsidRDefault="0032200C" w:rsidP="009C5979">
      <w:pPr>
        <w:tabs>
          <w:tab w:val="left" w:pos="-1440"/>
        </w:tabs>
        <w:jc w:val="both"/>
      </w:pPr>
    </w:p>
    <w:p w14:paraId="538052AD" w14:textId="375D6907" w:rsidR="00AA244C" w:rsidRDefault="0032200C" w:rsidP="00017476">
      <w:pPr>
        <w:tabs>
          <w:tab w:val="left" w:pos="-1440"/>
        </w:tabs>
        <w:jc w:val="both"/>
      </w:pPr>
      <w:r>
        <w:tab/>
        <w:t xml:space="preserve">Motion approved. </w:t>
      </w:r>
    </w:p>
    <w:p w14:paraId="35A10DB9" w14:textId="77777777" w:rsidR="00AA244C" w:rsidRDefault="00AA244C" w:rsidP="009C5979">
      <w:pPr>
        <w:jc w:val="both"/>
      </w:pPr>
    </w:p>
    <w:p w14:paraId="46D5A989" w14:textId="0C509C33" w:rsidR="0032200C" w:rsidRDefault="009B7DBC" w:rsidP="009C5979">
      <w:pPr>
        <w:pStyle w:val="ListParagraph"/>
        <w:numPr>
          <w:ilvl w:val="0"/>
          <w:numId w:val="19"/>
        </w:numPr>
        <w:jc w:val="both"/>
      </w:pPr>
      <w:r w:rsidRPr="009B7DBC">
        <w:t xml:space="preserve">Minor subdivision and hardship variance application for the creation of two (2) newly described lots that would be deficient in lot area, frontage, width, and side yard setback. Submitted by Joseph T. Chambers for the location known as Block 489.01, Lot(s) 5+6, 870 Towerview Road </w:t>
      </w:r>
    </w:p>
    <w:p w14:paraId="6AC0B388" w14:textId="77777777" w:rsidR="00CA58CF" w:rsidRDefault="00CA58CF" w:rsidP="009C5979">
      <w:pPr>
        <w:jc w:val="both"/>
      </w:pPr>
    </w:p>
    <w:p w14:paraId="4CAB865A" w14:textId="5D5B6272" w:rsidR="00CE124A" w:rsidRDefault="002B4DD7" w:rsidP="009C5979">
      <w:pPr>
        <w:ind w:firstLine="720"/>
        <w:jc w:val="both"/>
      </w:pPr>
      <w:r>
        <w:t>Mr. John P. Amenhauser, Esq., is representing the applicant</w:t>
      </w:r>
      <w:r w:rsidR="00F064E8">
        <w:t>.</w:t>
      </w:r>
    </w:p>
    <w:p w14:paraId="375ECF13" w14:textId="77777777" w:rsidR="00E34243" w:rsidRDefault="00E34243" w:rsidP="009C5979">
      <w:pPr>
        <w:ind w:firstLine="720"/>
        <w:jc w:val="both"/>
      </w:pPr>
    </w:p>
    <w:p w14:paraId="2D9A9F81" w14:textId="7D9D4618" w:rsidR="00CE124A" w:rsidRDefault="00E34243" w:rsidP="009C5979">
      <w:pPr>
        <w:ind w:firstLine="720"/>
        <w:jc w:val="both"/>
      </w:pPr>
      <w:bookmarkStart w:id="0" w:name="_Hlk166158809"/>
      <w:r>
        <w:t xml:space="preserve">At 6:20 P.M., due to a conflict of interest, Chairman Rosenberg recused himself from the meeting. </w:t>
      </w:r>
      <w:bookmarkEnd w:id="0"/>
    </w:p>
    <w:p w14:paraId="5BF32466" w14:textId="77777777" w:rsidR="00E34243" w:rsidRDefault="00E34243" w:rsidP="009C5979">
      <w:pPr>
        <w:ind w:firstLine="720"/>
        <w:jc w:val="both"/>
      </w:pPr>
    </w:p>
    <w:p w14:paraId="1E33720D" w14:textId="674E44D2" w:rsidR="00DE1481" w:rsidRDefault="00DE1481" w:rsidP="009C5979">
      <w:pPr>
        <w:ind w:firstLine="720"/>
        <w:jc w:val="both"/>
      </w:pPr>
      <w:r>
        <w:t xml:space="preserve">Mr. Amenhauser </w:t>
      </w:r>
      <w:r w:rsidR="007E41B0">
        <w:t xml:space="preserve">highlighted the application request, as follows: </w:t>
      </w:r>
    </w:p>
    <w:p w14:paraId="5DCB1531" w14:textId="6813F877" w:rsidR="00DE1481" w:rsidRDefault="00DE1481" w:rsidP="009C5979">
      <w:pPr>
        <w:pStyle w:val="ListParagraph"/>
        <w:numPr>
          <w:ilvl w:val="0"/>
          <w:numId w:val="22"/>
        </w:numPr>
        <w:jc w:val="both"/>
      </w:pPr>
      <w:r>
        <w:t>Property is in a Mainland Residential (R-3) Zone</w:t>
      </w:r>
    </w:p>
    <w:p w14:paraId="7D617E61" w14:textId="39593212" w:rsidR="00DE1481" w:rsidRDefault="006F2D4B" w:rsidP="009C5979">
      <w:pPr>
        <w:pStyle w:val="ListParagraph"/>
        <w:numPr>
          <w:ilvl w:val="0"/>
          <w:numId w:val="22"/>
        </w:numPr>
        <w:jc w:val="both"/>
      </w:pPr>
      <w:r>
        <w:t>Existing b</w:t>
      </w:r>
      <w:r w:rsidR="00DE1481">
        <w:t>uildings consist of a duplex and garage</w:t>
      </w:r>
    </w:p>
    <w:p w14:paraId="09B920A8" w14:textId="74502252" w:rsidR="007E41B0" w:rsidRDefault="007E41B0" w:rsidP="009C5979">
      <w:pPr>
        <w:pStyle w:val="ListParagraph"/>
        <w:numPr>
          <w:ilvl w:val="0"/>
          <w:numId w:val="22"/>
        </w:numPr>
        <w:jc w:val="both"/>
      </w:pPr>
      <w:r>
        <w:t>Request is to subdivide an oversized parcel into two lots</w:t>
      </w:r>
    </w:p>
    <w:p w14:paraId="2F0FE4D7" w14:textId="3D41CD42" w:rsidR="00DE1481" w:rsidRDefault="006F2D4B" w:rsidP="009C5979">
      <w:pPr>
        <w:pStyle w:val="ListParagraph"/>
        <w:numPr>
          <w:ilvl w:val="0"/>
          <w:numId w:val="22"/>
        </w:numPr>
        <w:jc w:val="both"/>
      </w:pPr>
      <w:r>
        <w:t>Improvements will remain on one (1) lot</w:t>
      </w:r>
    </w:p>
    <w:p w14:paraId="70FE92ED" w14:textId="79526F86" w:rsidR="006F2D4B" w:rsidRDefault="006F2D4B" w:rsidP="009C5979">
      <w:pPr>
        <w:pStyle w:val="ListParagraph"/>
        <w:numPr>
          <w:ilvl w:val="0"/>
          <w:numId w:val="22"/>
        </w:numPr>
        <w:jc w:val="both"/>
      </w:pPr>
      <w:r>
        <w:t>Second lot will be vacant</w:t>
      </w:r>
    </w:p>
    <w:p w14:paraId="4FD02218" w14:textId="77777777" w:rsidR="00CE124A" w:rsidRDefault="00CE124A" w:rsidP="009C5979">
      <w:pPr>
        <w:jc w:val="both"/>
      </w:pPr>
    </w:p>
    <w:p w14:paraId="6DC06A0A" w14:textId="77628EB8" w:rsidR="007E41B0" w:rsidRDefault="007E41B0" w:rsidP="009C5979">
      <w:pPr>
        <w:ind w:firstLine="720"/>
        <w:jc w:val="both"/>
      </w:pPr>
      <w:bookmarkStart w:id="1" w:name="_Hlk155865579"/>
      <w:r>
        <w:t>Mr. Paul Kates, P.E., P.P., C.M.E., C.F.M.,</w:t>
      </w:r>
      <w:bookmarkEnd w:id="1"/>
      <w:r>
        <w:t xml:space="preserve"> was sworn in by </w:t>
      </w:r>
      <w:r w:rsidR="00017476">
        <w:t>Vice-</w:t>
      </w:r>
      <w:r>
        <w:t xml:space="preserve">Chairman </w:t>
      </w:r>
      <w:proofErr w:type="spellStart"/>
      <w:r w:rsidR="00017476">
        <w:t>McDuell</w:t>
      </w:r>
      <w:proofErr w:type="spellEnd"/>
      <w:r>
        <w:t>, and provided credentials, which were accepted by the Board.</w:t>
      </w:r>
    </w:p>
    <w:p w14:paraId="585B32AE" w14:textId="77777777" w:rsidR="007E41B0" w:rsidRDefault="007E41B0" w:rsidP="009C5979">
      <w:pPr>
        <w:ind w:firstLine="720"/>
        <w:jc w:val="both"/>
      </w:pPr>
    </w:p>
    <w:p w14:paraId="5544D7EC" w14:textId="3FCF9067" w:rsidR="00CE124A" w:rsidRDefault="007E41B0" w:rsidP="009C5979">
      <w:pPr>
        <w:ind w:firstLine="720"/>
        <w:jc w:val="both"/>
      </w:pPr>
      <w:r>
        <w:t>At the request of Mr. Amenhauser</w:t>
      </w:r>
      <w:r w:rsidR="0081063E">
        <w:t xml:space="preserve"> to recap various details of the application request</w:t>
      </w:r>
      <w:r w:rsidR="00BA5D64">
        <w:t xml:space="preserve"> – e.g.: </w:t>
      </w:r>
      <w:r w:rsidR="0081063E">
        <w:t>lot coverage, lot size, neighborhood compatibility/consistency, detriments/benefits</w:t>
      </w:r>
      <w:r>
        <w:t>, Mr. Kates provided the following overview:</w:t>
      </w:r>
    </w:p>
    <w:p w14:paraId="0451051A" w14:textId="77777777" w:rsidR="00BA5D64" w:rsidRDefault="00BA5D64" w:rsidP="009C5979">
      <w:pPr>
        <w:pStyle w:val="ListParagraph"/>
        <w:numPr>
          <w:ilvl w:val="0"/>
          <w:numId w:val="21"/>
        </w:numPr>
        <w:jc w:val="both"/>
      </w:pPr>
      <w:r>
        <w:t xml:space="preserve">Confirmed </w:t>
      </w:r>
      <w:r w:rsidR="007E41B0">
        <w:t xml:space="preserve">the outline </w:t>
      </w:r>
      <w:r>
        <w:t xml:space="preserve">provided by </w:t>
      </w:r>
      <w:r w:rsidR="007E41B0">
        <w:t>Mr. Amenhauser that the intent is to subdivide an existing oversized lot into two lots</w:t>
      </w:r>
    </w:p>
    <w:p w14:paraId="727B98FC" w14:textId="77777777" w:rsidR="00BA5D64" w:rsidRDefault="007E41B0" w:rsidP="009C5979">
      <w:pPr>
        <w:pStyle w:val="ListParagraph"/>
        <w:numPr>
          <w:ilvl w:val="0"/>
          <w:numId w:val="21"/>
        </w:numPr>
        <w:jc w:val="both"/>
      </w:pPr>
      <w:r>
        <w:t xml:space="preserve">Improvements would remain on one lot, with the second lot being vacant. </w:t>
      </w:r>
    </w:p>
    <w:p w14:paraId="349F415A" w14:textId="3EF9627A" w:rsidR="007E41B0" w:rsidRDefault="00BA5D64" w:rsidP="009C5979">
      <w:pPr>
        <w:pStyle w:val="ListParagraph"/>
        <w:numPr>
          <w:ilvl w:val="0"/>
          <w:numId w:val="21"/>
        </w:numPr>
        <w:jc w:val="both"/>
      </w:pPr>
      <w:r>
        <w:t>N</w:t>
      </w:r>
      <w:r w:rsidR="007E41B0">
        <w:t>oted</w:t>
      </w:r>
      <w:r w:rsidR="0081063E">
        <w:t xml:space="preserve"> the lot coverage is approximately 23.7%, below the 30% maximum permitted</w:t>
      </w:r>
    </w:p>
    <w:p w14:paraId="4DBAF026" w14:textId="6E977B02" w:rsidR="00BA5D64" w:rsidRDefault="00BA5D64" w:rsidP="009C5979">
      <w:pPr>
        <w:pStyle w:val="ListParagraph"/>
        <w:numPr>
          <w:ilvl w:val="0"/>
          <w:numId w:val="21"/>
        </w:numPr>
        <w:jc w:val="both"/>
      </w:pPr>
      <w:r>
        <w:t>Confirmed this project fits within the character of the neighborhood</w:t>
      </w:r>
    </w:p>
    <w:p w14:paraId="5FEFD6D8" w14:textId="7BC9828C" w:rsidR="00BA5D64" w:rsidRDefault="00BA5D64" w:rsidP="009C5979">
      <w:pPr>
        <w:pStyle w:val="ListParagraph"/>
        <w:numPr>
          <w:ilvl w:val="0"/>
          <w:numId w:val="21"/>
        </w:numPr>
        <w:jc w:val="both"/>
      </w:pPr>
      <w:r>
        <w:t xml:space="preserve">Few 60x100 lots in the area, many are 100x100, which is consistent with the proposed second lot </w:t>
      </w:r>
    </w:p>
    <w:p w14:paraId="3F012050" w14:textId="7D5D83C8" w:rsidR="00BA5D64" w:rsidRDefault="00BA5D64" w:rsidP="009C5979">
      <w:pPr>
        <w:pStyle w:val="ListParagraph"/>
        <w:numPr>
          <w:ilvl w:val="0"/>
          <w:numId w:val="21"/>
        </w:numPr>
        <w:jc w:val="both"/>
      </w:pPr>
      <w:r>
        <w:t>Provides adequate light, air, and open space</w:t>
      </w:r>
    </w:p>
    <w:p w14:paraId="0C52E3FD" w14:textId="2C886688" w:rsidR="00BA5D64" w:rsidRDefault="00BA5D64" w:rsidP="009C5979">
      <w:pPr>
        <w:pStyle w:val="ListParagraph"/>
        <w:numPr>
          <w:ilvl w:val="0"/>
          <w:numId w:val="21"/>
        </w:numPr>
        <w:jc w:val="both"/>
      </w:pPr>
      <w:r>
        <w:t>Promotes population density and is a visual improvement to the area</w:t>
      </w:r>
    </w:p>
    <w:p w14:paraId="2CC01171" w14:textId="7F10BD3D" w:rsidR="0055564E" w:rsidRDefault="0055564E" w:rsidP="009C5979">
      <w:pPr>
        <w:jc w:val="both"/>
      </w:pPr>
    </w:p>
    <w:p w14:paraId="32DA4675" w14:textId="77777777" w:rsidR="00654F39" w:rsidRDefault="00654F39" w:rsidP="009C5979">
      <w:pPr>
        <w:ind w:left="720"/>
        <w:jc w:val="both"/>
      </w:pPr>
      <w:r>
        <w:t>In response to Mr. Amenhauser’s question on detriments created, Mr. Kates replied there</w:t>
      </w:r>
    </w:p>
    <w:p w14:paraId="098B5C7E" w14:textId="3FD4064B" w:rsidR="00654F39" w:rsidRDefault="00654F39" w:rsidP="009C5979">
      <w:pPr>
        <w:jc w:val="both"/>
      </w:pPr>
      <w:r>
        <w:t xml:space="preserve">are no detrimental effects to the neighborhood. </w:t>
      </w:r>
    </w:p>
    <w:p w14:paraId="08A802D8" w14:textId="77777777" w:rsidR="00BC490E" w:rsidRDefault="00BC490E" w:rsidP="009C5979">
      <w:pPr>
        <w:jc w:val="both"/>
      </w:pPr>
    </w:p>
    <w:p w14:paraId="7E12593D" w14:textId="5B7461F5" w:rsidR="00BC490E" w:rsidRDefault="00BC490E" w:rsidP="009C5979">
      <w:pPr>
        <w:jc w:val="both"/>
      </w:pPr>
      <w:r>
        <w:tab/>
        <w:t xml:space="preserve">Mr. Joseph Chambers, applicant, residing at 2546 Route 9, Ocean View, was sworn </w:t>
      </w:r>
      <w:r w:rsidR="005238CC">
        <w:t xml:space="preserve">in by Vice-Chairman McDuell. </w:t>
      </w:r>
    </w:p>
    <w:p w14:paraId="07B33D3A" w14:textId="640332A8" w:rsidR="00E9102B" w:rsidRDefault="00E9102B" w:rsidP="009C5979">
      <w:pPr>
        <w:jc w:val="both"/>
      </w:pPr>
    </w:p>
    <w:p w14:paraId="4E8DBE54" w14:textId="77777777" w:rsidR="00017476" w:rsidRDefault="00017476" w:rsidP="009C5979">
      <w:pPr>
        <w:jc w:val="both"/>
      </w:pPr>
    </w:p>
    <w:p w14:paraId="4EE72E76" w14:textId="77777777" w:rsidR="00017476" w:rsidRDefault="00017476" w:rsidP="009C5979">
      <w:pPr>
        <w:jc w:val="both"/>
      </w:pPr>
    </w:p>
    <w:p w14:paraId="6A1A9323" w14:textId="641DE2E9" w:rsidR="008B199A" w:rsidRDefault="005238CC" w:rsidP="009C5979">
      <w:pPr>
        <w:ind w:firstLine="720"/>
        <w:jc w:val="both"/>
      </w:pPr>
      <w:r>
        <w:lastRenderedPageBreak/>
        <w:t>In response to the Board inquir</w:t>
      </w:r>
      <w:r w:rsidR="00E9102B">
        <w:t>y</w:t>
      </w:r>
      <w:r>
        <w:t xml:space="preserve"> regarding </w:t>
      </w:r>
      <w:r w:rsidR="00E9102B">
        <w:t xml:space="preserve">status of existing duplex, </w:t>
      </w:r>
      <w:r>
        <w:t>intent for future development</w:t>
      </w:r>
      <w:r w:rsidR="00C63F3B">
        <w:t>,</w:t>
      </w:r>
      <w:r w:rsidR="00E9102B">
        <w:t xml:space="preserve"> and if a second duplex is planned for development,</w:t>
      </w:r>
      <w:r>
        <w:t xml:space="preserve"> Mr. Chambers explained there are no immediate plans and any future development would be residential in nature and </w:t>
      </w:r>
      <w:r w:rsidR="0052174D">
        <w:t>fit the character</w:t>
      </w:r>
      <w:r>
        <w:t xml:space="preserve"> of the neighborhood. </w:t>
      </w:r>
      <w:r w:rsidR="00C63F3B">
        <w:t>Mr. Amenhauser confirmed the existing duplex will remain a duplex.</w:t>
      </w:r>
    </w:p>
    <w:p w14:paraId="3C7247B2" w14:textId="77777777" w:rsidR="008B199A" w:rsidRDefault="008B199A" w:rsidP="009C5979">
      <w:pPr>
        <w:jc w:val="both"/>
      </w:pPr>
    </w:p>
    <w:p w14:paraId="13441512" w14:textId="1CDB4A7F" w:rsidR="008B199A" w:rsidRDefault="0052174D" w:rsidP="009C5979">
      <w:pPr>
        <w:ind w:firstLine="720"/>
        <w:jc w:val="both"/>
      </w:pPr>
      <w:r>
        <w:t xml:space="preserve">Mr. Galestok </w:t>
      </w:r>
      <w:r w:rsidR="008B199A">
        <w:t>advised:</w:t>
      </w:r>
    </w:p>
    <w:p w14:paraId="09E90D32" w14:textId="431248C4" w:rsidR="005238CC" w:rsidRDefault="008B199A" w:rsidP="009C5979">
      <w:pPr>
        <w:pStyle w:val="ListParagraph"/>
        <w:numPr>
          <w:ilvl w:val="0"/>
          <w:numId w:val="25"/>
        </w:numPr>
        <w:jc w:val="both"/>
      </w:pPr>
      <w:r>
        <w:t>T</w:t>
      </w:r>
      <w:r w:rsidR="0052174D">
        <w:t xml:space="preserve">he </w:t>
      </w:r>
      <w:r>
        <w:t xml:space="preserve">new </w:t>
      </w:r>
      <w:r w:rsidR="0052174D">
        <w:t xml:space="preserve">lot size is not large enough for </w:t>
      </w:r>
      <w:r>
        <w:t>the development of another duplex</w:t>
      </w:r>
    </w:p>
    <w:p w14:paraId="19C542EB" w14:textId="61A7C886" w:rsidR="008B199A" w:rsidRDefault="008B199A" w:rsidP="009C5979">
      <w:pPr>
        <w:pStyle w:val="ListParagraph"/>
        <w:numPr>
          <w:ilvl w:val="0"/>
          <w:numId w:val="25"/>
        </w:numPr>
        <w:jc w:val="both"/>
      </w:pPr>
      <w:r>
        <w:t>The existing garage cannot remain on the vacant lot</w:t>
      </w:r>
    </w:p>
    <w:p w14:paraId="4EA39DF8" w14:textId="6EDF5230" w:rsidR="008B199A" w:rsidRDefault="008B199A" w:rsidP="009C5979">
      <w:pPr>
        <w:pStyle w:val="ListParagraph"/>
        <w:numPr>
          <w:ilvl w:val="1"/>
          <w:numId w:val="25"/>
        </w:numPr>
        <w:jc w:val="both"/>
      </w:pPr>
      <w:r>
        <w:t>Mr. Amenhauser replied the garage would be removed</w:t>
      </w:r>
    </w:p>
    <w:p w14:paraId="399D34EE" w14:textId="77777777" w:rsidR="00F525E2" w:rsidRDefault="00F525E2" w:rsidP="009C5979">
      <w:pPr>
        <w:jc w:val="both"/>
      </w:pPr>
    </w:p>
    <w:p w14:paraId="2480616B" w14:textId="24FDD9E7" w:rsidR="00654F39" w:rsidRDefault="00F525E2" w:rsidP="009C5979">
      <w:pPr>
        <w:ind w:firstLine="720"/>
        <w:jc w:val="both"/>
      </w:pPr>
      <w:r>
        <w:t xml:space="preserve">Mr. Amenhauser asked Mr. Kates to explain the parking. Mr. Kates advised the proposal would accommodate for three (3) car stacked driveway. </w:t>
      </w:r>
    </w:p>
    <w:p w14:paraId="61167FBD" w14:textId="77777777" w:rsidR="00F525E2" w:rsidRDefault="00F525E2" w:rsidP="009C5979">
      <w:pPr>
        <w:jc w:val="both"/>
      </w:pPr>
    </w:p>
    <w:p w14:paraId="535EE751" w14:textId="0299AC62" w:rsidR="00F525E2" w:rsidRDefault="00F525E2" w:rsidP="009C5979">
      <w:pPr>
        <w:ind w:firstLine="720"/>
        <w:jc w:val="both"/>
      </w:pPr>
      <w:r>
        <w:t>Mr. Cathcart then reported that most answers had been provided to most questions.</w:t>
      </w:r>
      <w:r w:rsidR="00353F22">
        <w:t xml:space="preserve"> </w:t>
      </w:r>
      <w:r>
        <w:t>Outstanding issues are:</w:t>
      </w:r>
    </w:p>
    <w:p w14:paraId="7DEC494D" w14:textId="77777777" w:rsidR="00F525E2" w:rsidRDefault="00F525E2" w:rsidP="009C5979">
      <w:pPr>
        <w:pStyle w:val="ListParagraph"/>
        <w:numPr>
          <w:ilvl w:val="0"/>
          <w:numId w:val="26"/>
        </w:numPr>
        <w:jc w:val="both"/>
      </w:pPr>
      <w:r>
        <w:t>Site triangle compliant</w:t>
      </w:r>
    </w:p>
    <w:p w14:paraId="6035C747" w14:textId="77777777" w:rsidR="00F525E2" w:rsidRDefault="00F525E2" w:rsidP="009C5979">
      <w:pPr>
        <w:pStyle w:val="ListParagraph"/>
        <w:numPr>
          <w:ilvl w:val="0"/>
          <w:numId w:val="26"/>
        </w:numPr>
        <w:jc w:val="both"/>
      </w:pPr>
      <w:r>
        <w:t>If county requirements are needed</w:t>
      </w:r>
    </w:p>
    <w:p w14:paraId="17BA4035" w14:textId="77777777" w:rsidR="00F525E2" w:rsidRDefault="00F525E2" w:rsidP="009C5979">
      <w:pPr>
        <w:pStyle w:val="ListParagraph"/>
        <w:numPr>
          <w:ilvl w:val="0"/>
          <w:numId w:val="26"/>
        </w:numPr>
        <w:jc w:val="both"/>
      </w:pPr>
      <w:r>
        <w:t>Whether fences will be installed</w:t>
      </w:r>
    </w:p>
    <w:p w14:paraId="2471185F" w14:textId="634C5E40" w:rsidR="00353F22" w:rsidRDefault="00353F22" w:rsidP="009C5979">
      <w:pPr>
        <w:pStyle w:val="ListParagraph"/>
        <w:numPr>
          <w:ilvl w:val="1"/>
          <w:numId w:val="26"/>
        </w:numPr>
        <w:jc w:val="both"/>
      </w:pPr>
      <w:r>
        <w:t>Mr. Amenhauser stated no to fencing is planned</w:t>
      </w:r>
    </w:p>
    <w:p w14:paraId="2F907613" w14:textId="78E8E576" w:rsidR="00F525E2" w:rsidRDefault="00353F22" w:rsidP="009C5979">
      <w:pPr>
        <w:pStyle w:val="ListParagraph"/>
        <w:numPr>
          <w:ilvl w:val="0"/>
          <w:numId w:val="26"/>
        </w:numPr>
        <w:jc w:val="both"/>
      </w:pPr>
      <w:r>
        <w:t xml:space="preserve">Status of trees </w:t>
      </w:r>
      <w:r w:rsidR="00F525E2">
        <w:t xml:space="preserve"> </w:t>
      </w:r>
    </w:p>
    <w:p w14:paraId="45D12B8E" w14:textId="5F0DD864" w:rsidR="00353F22" w:rsidRDefault="00353F22" w:rsidP="009C5979">
      <w:pPr>
        <w:pStyle w:val="ListParagraph"/>
        <w:numPr>
          <w:ilvl w:val="1"/>
          <w:numId w:val="26"/>
        </w:numPr>
        <w:jc w:val="both"/>
      </w:pPr>
      <w:r>
        <w:t>Mr. Amenhauser stated tree removal is not planned in the immediate future</w:t>
      </w:r>
    </w:p>
    <w:p w14:paraId="1BF3AF23" w14:textId="77777777" w:rsidR="00353F22" w:rsidRDefault="00353F22" w:rsidP="009C5979">
      <w:pPr>
        <w:jc w:val="both"/>
      </w:pPr>
    </w:p>
    <w:p w14:paraId="27E332D6" w14:textId="15EE4FB8" w:rsidR="00353F22" w:rsidRDefault="00353F22" w:rsidP="009C5979">
      <w:pPr>
        <w:ind w:firstLine="720"/>
        <w:jc w:val="both"/>
      </w:pPr>
      <w:r>
        <w:t>Mr. Galestok advised no Fire Safety report is on file. Mr. Tei</w:t>
      </w:r>
      <w:r w:rsidR="00017476">
        <w:t>t</w:t>
      </w:r>
      <w:r>
        <w:t>ler stated conditions of approval will require fire safety and county approvals.</w:t>
      </w:r>
    </w:p>
    <w:p w14:paraId="326ED9FB" w14:textId="77777777" w:rsidR="00353F22" w:rsidRDefault="00353F22" w:rsidP="009C5979">
      <w:pPr>
        <w:ind w:firstLine="720"/>
        <w:jc w:val="both"/>
      </w:pPr>
    </w:p>
    <w:p w14:paraId="4C989E66" w14:textId="1601958F" w:rsidR="00353F22" w:rsidRDefault="00353F22" w:rsidP="009C5979">
      <w:pPr>
        <w:ind w:firstLine="720"/>
        <w:jc w:val="both"/>
      </w:pPr>
      <w:r>
        <w:t>This portion of the meeting was opened to the public.</w:t>
      </w:r>
      <w:r w:rsidRPr="008D01E1">
        <w:t xml:space="preserve"> </w:t>
      </w:r>
      <w:r>
        <w:t>No comments were made from the public.  This portion of the meeting was closed to the public.</w:t>
      </w:r>
    </w:p>
    <w:p w14:paraId="622D7936" w14:textId="77777777" w:rsidR="00353F22" w:rsidRDefault="00353F22" w:rsidP="009C5979">
      <w:pPr>
        <w:ind w:firstLine="720"/>
        <w:jc w:val="both"/>
      </w:pPr>
    </w:p>
    <w:p w14:paraId="7E16D84B" w14:textId="1B9C176D" w:rsidR="00353F22" w:rsidRDefault="00353F22" w:rsidP="009C5979">
      <w:pPr>
        <w:ind w:firstLine="720"/>
        <w:jc w:val="both"/>
      </w:pPr>
      <w:r>
        <w:t xml:space="preserve">Mr. Amenhauser </w:t>
      </w:r>
      <w:r w:rsidR="00E9102B">
        <w:t xml:space="preserve">concluded to the Board this </w:t>
      </w:r>
      <w:r>
        <w:t xml:space="preserve">application fits within the character of the neighborhood and is simply a request to create another lot. </w:t>
      </w:r>
    </w:p>
    <w:p w14:paraId="39CABA93" w14:textId="77777777" w:rsidR="00353F22" w:rsidRDefault="00353F22" w:rsidP="009C5979">
      <w:pPr>
        <w:ind w:firstLine="720"/>
        <w:jc w:val="both"/>
      </w:pPr>
    </w:p>
    <w:p w14:paraId="557CDC1F" w14:textId="2D951E52" w:rsidR="00353F22" w:rsidRDefault="00E9102B" w:rsidP="009C5979">
      <w:pPr>
        <w:ind w:firstLine="720"/>
        <w:jc w:val="both"/>
      </w:pPr>
      <w:r>
        <w:t>Mr. Teitler summarized that the testimony heard tonight includes the garage will be removed, parking will be provided, is consistent with the neighborhood</w:t>
      </w:r>
      <w:r w:rsidR="00C63F3B">
        <w:t>. Conditions of the approval will include fire safety and county approvals.</w:t>
      </w:r>
      <w:r w:rsidR="00353F22">
        <w:t xml:space="preserve">  </w:t>
      </w:r>
    </w:p>
    <w:p w14:paraId="1A16AC81" w14:textId="77777777" w:rsidR="00353F22" w:rsidRDefault="00353F22" w:rsidP="009C5979">
      <w:pPr>
        <w:ind w:firstLine="720"/>
        <w:jc w:val="both"/>
      </w:pPr>
    </w:p>
    <w:p w14:paraId="32C6EC15" w14:textId="43B53FEC" w:rsidR="00CE124A" w:rsidRDefault="00CE124A" w:rsidP="009C5979">
      <w:pPr>
        <w:ind w:firstLine="720"/>
        <w:jc w:val="both"/>
      </w:pPr>
      <w:r>
        <w:t>Mr.</w:t>
      </w:r>
      <w:r w:rsidR="00C63F3B">
        <w:t xml:space="preserve"> Morris </w:t>
      </w:r>
      <w:r w:rsidRPr="002A6731">
        <w:t>made a motion to</w:t>
      </w:r>
      <w:r>
        <w:t xml:space="preserve"> conditionally</w:t>
      </w:r>
      <w:r w:rsidRPr="002A6731">
        <w:t xml:space="preserve"> approve the</w:t>
      </w:r>
      <w:r>
        <w:t xml:space="preserve"> minor subdivision and hardship variance application, </w:t>
      </w:r>
      <w:r w:rsidRPr="002A6731">
        <w:t>seconded by Mr.</w:t>
      </w:r>
      <w:r w:rsidR="00C63F3B">
        <w:t xml:space="preserve"> Abrams</w:t>
      </w:r>
      <w:r>
        <w:t>.</w:t>
      </w:r>
    </w:p>
    <w:p w14:paraId="145BB660" w14:textId="77777777" w:rsidR="00CE124A" w:rsidRDefault="00CE124A" w:rsidP="009C5979">
      <w:pPr>
        <w:jc w:val="both"/>
      </w:pPr>
    </w:p>
    <w:p w14:paraId="1D704510" w14:textId="361790D8" w:rsidR="00CE124A" w:rsidRDefault="00CE124A" w:rsidP="009C5979">
      <w:pPr>
        <w:tabs>
          <w:tab w:val="left" w:pos="-1440"/>
        </w:tabs>
        <w:jc w:val="both"/>
      </w:pPr>
      <w:r>
        <w:t>VOTE:</w:t>
      </w:r>
      <w:r>
        <w:tab/>
      </w:r>
      <w:r>
        <w:tab/>
      </w:r>
      <w:r w:rsidR="00C63F3B">
        <w:t>Mr. Arenberg</w:t>
      </w:r>
      <w:r w:rsidR="00C63F3B">
        <w:tab/>
      </w:r>
      <w:r w:rsidR="00C63F3B">
        <w:tab/>
      </w:r>
      <w:r w:rsidR="00C63F3B">
        <w:tab/>
        <w:t>NO</w:t>
      </w:r>
      <w:r>
        <w:tab/>
        <w:t xml:space="preserve">Mr. Morris </w:t>
      </w:r>
      <w:r>
        <w:tab/>
        <w:t>YES</w:t>
      </w:r>
      <w:r>
        <w:tab/>
        <w:t>Ms. Parker</w:t>
      </w:r>
      <w:r>
        <w:tab/>
      </w:r>
      <w:r w:rsidR="00C63F3B">
        <w:t>NO</w:t>
      </w:r>
    </w:p>
    <w:p w14:paraId="2A105728" w14:textId="411C7C78" w:rsidR="00CE124A" w:rsidRDefault="00CE124A" w:rsidP="009C5979">
      <w:pPr>
        <w:tabs>
          <w:tab w:val="left" w:pos="-1440"/>
        </w:tabs>
        <w:jc w:val="both"/>
      </w:pPr>
      <w:r>
        <w:tab/>
      </w:r>
      <w:r>
        <w:tab/>
      </w:r>
      <w:r w:rsidR="00C63F3B">
        <w:t>Ms. McCorkel</w:t>
      </w:r>
      <w:r w:rsidR="00C63F3B">
        <w:tab/>
      </w:r>
      <w:r w:rsidR="00C63F3B">
        <w:tab/>
      </w:r>
      <w:r w:rsidR="00C63F3B">
        <w:tab/>
        <w:t>NO</w:t>
      </w:r>
      <w:r>
        <w:tab/>
      </w:r>
      <w:r w:rsidR="00C63F3B">
        <w:t>Mrs. Selby</w:t>
      </w:r>
      <w:r w:rsidR="00C63F3B">
        <w:tab/>
        <w:t>NO</w:t>
      </w:r>
      <w:r>
        <w:tab/>
        <w:t>Mr. Abrams</w:t>
      </w:r>
      <w:r>
        <w:tab/>
        <w:t>YES</w:t>
      </w:r>
      <w:r>
        <w:tab/>
      </w:r>
    </w:p>
    <w:p w14:paraId="4FEC6E93" w14:textId="70933A91" w:rsidR="00CE124A" w:rsidRDefault="00CE124A" w:rsidP="009C5979">
      <w:pPr>
        <w:tabs>
          <w:tab w:val="left" w:pos="-1440"/>
        </w:tabs>
        <w:jc w:val="both"/>
        <w:rPr>
          <w:u w:val="single"/>
        </w:rPr>
      </w:pPr>
      <w:r>
        <w:tab/>
      </w:r>
      <w:r>
        <w:tab/>
      </w:r>
      <w:r w:rsidR="00C63F3B">
        <w:t>Vice</w:t>
      </w:r>
      <w:r w:rsidR="00017476">
        <w:t>-</w:t>
      </w:r>
      <w:r>
        <w:t xml:space="preserve">Chairman </w:t>
      </w:r>
      <w:r w:rsidR="00C63F3B">
        <w:t>McDuell</w:t>
      </w:r>
      <w:r>
        <w:tab/>
        <w:t>YES</w:t>
      </w:r>
    </w:p>
    <w:p w14:paraId="3C5ADD76" w14:textId="77777777" w:rsidR="00CE124A" w:rsidRDefault="00CE124A" w:rsidP="009C5979">
      <w:pPr>
        <w:tabs>
          <w:tab w:val="left" w:pos="-1440"/>
        </w:tabs>
        <w:jc w:val="both"/>
      </w:pPr>
    </w:p>
    <w:p w14:paraId="04EECC77" w14:textId="3E83C28A" w:rsidR="00CE124A" w:rsidRDefault="00CE124A" w:rsidP="009C5979">
      <w:pPr>
        <w:tabs>
          <w:tab w:val="left" w:pos="-1440"/>
        </w:tabs>
        <w:jc w:val="both"/>
      </w:pPr>
      <w:r>
        <w:tab/>
        <w:t xml:space="preserve">Motion </w:t>
      </w:r>
      <w:r w:rsidR="00C63F3B">
        <w:t xml:space="preserve">denied. </w:t>
      </w:r>
    </w:p>
    <w:p w14:paraId="5826A77A" w14:textId="77777777" w:rsidR="00CE124A" w:rsidRDefault="00CE124A" w:rsidP="009C5979">
      <w:pPr>
        <w:tabs>
          <w:tab w:val="left" w:pos="-1440"/>
        </w:tabs>
        <w:jc w:val="both"/>
      </w:pPr>
      <w:r>
        <w:tab/>
      </w:r>
    </w:p>
    <w:p w14:paraId="5DF3E0A4" w14:textId="77777777" w:rsidR="00CE124A" w:rsidRDefault="00CE124A" w:rsidP="009C5979">
      <w:pPr>
        <w:ind w:firstLine="720"/>
        <w:jc w:val="both"/>
      </w:pPr>
      <w:r>
        <w:t xml:space="preserve">The Board Solicitor will prepare a memorializing resolution to review and approve at the next meeting. </w:t>
      </w:r>
    </w:p>
    <w:p w14:paraId="773F49A8" w14:textId="77777777" w:rsidR="00E45EAD" w:rsidRDefault="00E45EAD" w:rsidP="009C5979">
      <w:pPr>
        <w:ind w:firstLine="720"/>
        <w:jc w:val="both"/>
      </w:pPr>
    </w:p>
    <w:p w14:paraId="6FAE0234" w14:textId="36F0BF3D" w:rsidR="00E45EAD" w:rsidRDefault="00E45EAD" w:rsidP="009C5979">
      <w:pPr>
        <w:ind w:firstLine="720"/>
        <w:jc w:val="both"/>
      </w:pPr>
      <w:r>
        <w:t xml:space="preserve">At 6:26 P.M., Chairman Rosenberg rejoined the meeting. </w:t>
      </w:r>
    </w:p>
    <w:p w14:paraId="4CE5644C" w14:textId="77777777" w:rsidR="00E45EAD" w:rsidRDefault="00E45EAD" w:rsidP="009C5979">
      <w:pPr>
        <w:widowControl/>
        <w:autoSpaceDE/>
        <w:autoSpaceDN/>
        <w:adjustRightInd/>
        <w:spacing w:after="160" w:line="259" w:lineRule="auto"/>
        <w:jc w:val="both"/>
      </w:pPr>
      <w:r>
        <w:br w:type="page"/>
      </w:r>
    </w:p>
    <w:p w14:paraId="5BFD8E2E" w14:textId="6BC80EB5" w:rsidR="009B7DBC" w:rsidRPr="009B7DBC" w:rsidRDefault="009B7DBC" w:rsidP="009C5979">
      <w:pPr>
        <w:pStyle w:val="ListParagraph"/>
        <w:numPr>
          <w:ilvl w:val="0"/>
          <w:numId w:val="19"/>
        </w:numPr>
        <w:jc w:val="both"/>
      </w:pPr>
      <w:r w:rsidRPr="009B7DBC">
        <w:lastRenderedPageBreak/>
        <w:t xml:space="preserve">Minor subdivision and hardship variance application for the creation of two (2) newly described lots that would be deficient in lot depth. Submitted by Glenn &amp; Barbara Allison for the location known as Block 488.02, Lot(s) 32+34 &amp; Block 487.05, Lot 71, 915 Towerview Road </w:t>
      </w:r>
    </w:p>
    <w:p w14:paraId="03E00ED9" w14:textId="77777777" w:rsidR="0085199A" w:rsidRDefault="0085199A" w:rsidP="009C5979">
      <w:pPr>
        <w:ind w:firstLine="720"/>
        <w:jc w:val="both"/>
      </w:pPr>
    </w:p>
    <w:p w14:paraId="38D82D83" w14:textId="07167701" w:rsidR="00F064E8" w:rsidRDefault="00F064E8" w:rsidP="009C5979">
      <w:pPr>
        <w:ind w:firstLine="720"/>
        <w:jc w:val="both"/>
      </w:pPr>
      <w:r>
        <w:t>Mr. Charles W. Sandman, III, Esq., is representing the applicant.</w:t>
      </w:r>
    </w:p>
    <w:p w14:paraId="1A4477D1" w14:textId="77777777" w:rsidR="00494EDA" w:rsidRDefault="00494EDA" w:rsidP="009C5979">
      <w:pPr>
        <w:ind w:firstLine="720"/>
        <w:jc w:val="both"/>
      </w:pPr>
    </w:p>
    <w:p w14:paraId="3D5943CA" w14:textId="77777777" w:rsidR="00D53504" w:rsidRDefault="00494EDA" w:rsidP="009C5979">
      <w:pPr>
        <w:ind w:firstLine="720"/>
        <w:jc w:val="both"/>
      </w:pPr>
      <w:r>
        <w:t>Mr. Sandman</w:t>
      </w:r>
      <w:r w:rsidR="00D53504">
        <w:t xml:space="preserve"> provided the following overview:</w:t>
      </w:r>
    </w:p>
    <w:p w14:paraId="77F01B87" w14:textId="77D03547" w:rsidR="00494EDA" w:rsidRDefault="00D53504" w:rsidP="009C5979">
      <w:pPr>
        <w:ind w:firstLine="720"/>
        <w:jc w:val="both"/>
      </w:pPr>
      <w:r>
        <w:t>T</w:t>
      </w:r>
      <w:r w:rsidR="00494EDA">
        <w:t xml:space="preserve">he request is to subdivide </w:t>
      </w:r>
      <w:r>
        <w:t xml:space="preserve">a property on </w:t>
      </w:r>
      <w:r w:rsidR="00494EDA">
        <w:t>the same street, Towerview Road, where the applicant’s single-family dwelling</w:t>
      </w:r>
      <w:r w:rsidR="00017476">
        <w:t xml:space="preserve"> (SFD)</w:t>
      </w:r>
      <w:r w:rsidR="00494EDA">
        <w:t xml:space="preserve"> is situated. The rear portion of the property is vacant and unused. </w:t>
      </w:r>
      <w:r w:rsidR="0022087D">
        <w:t xml:space="preserve">The </w:t>
      </w:r>
      <w:r w:rsidR="00CB0E84">
        <w:t xml:space="preserve">applicant is a member of </w:t>
      </w:r>
      <w:r w:rsidR="00494EDA">
        <w:t>Cape Hope</w:t>
      </w:r>
      <w:r w:rsidR="0022087D">
        <w:t>;</w:t>
      </w:r>
      <w:r w:rsidR="00CB0E84">
        <w:t xml:space="preserve"> a non-profit organization who</w:t>
      </w:r>
      <w:r w:rsidR="0022087D">
        <w:t xml:space="preserve"> </w:t>
      </w:r>
      <w:r w:rsidR="00CB0E84">
        <w:t>advocate</w:t>
      </w:r>
      <w:r w:rsidR="0022087D">
        <w:t xml:space="preserve"> and </w:t>
      </w:r>
      <w:r w:rsidR="00CB0E84">
        <w:t xml:space="preserve">provide </w:t>
      </w:r>
      <w:r w:rsidR="0022087D">
        <w:t xml:space="preserve">vital services and support for those experiencing homelessness. The applicant’s intent is to deed the newly created lot to Cape Hope, who, in turn, plan to move a </w:t>
      </w:r>
      <w:r w:rsidR="00017476">
        <w:t>SFD</w:t>
      </w:r>
      <w:r w:rsidR="0022087D">
        <w:t xml:space="preserve"> to this location</w:t>
      </w:r>
      <w:r w:rsidR="00E12906">
        <w:t xml:space="preserve"> that </w:t>
      </w:r>
      <w:r w:rsidR="0022087D">
        <w:t xml:space="preserve">will be occupied by a family </w:t>
      </w:r>
      <w:r w:rsidR="00E12906">
        <w:t xml:space="preserve">experiencing homelessness. </w:t>
      </w:r>
      <w:r w:rsidR="0022087D">
        <w:t xml:space="preserve"> </w:t>
      </w:r>
    </w:p>
    <w:p w14:paraId="4A21DC5C" w14:textId="77777777" w:rsidR="0022087D" w:rsidRDefault="0022087D" w:rsidP="009C5979">
      <w:pPr>
        <w:ind w:firstLine="720"/>
        <w:jc w:val="both"/>
      </w:pPr>
    </w:p>
    <w:p w14:paraId="429E307E" w14:textId="4E7776AA" w:rsidR="0022087D" w:rsidRDefault="0022087D" w:rsidP="009C5979">
      <w:pPr>
        <w:ind w:firstLine="720"/>
        <w:jc w:val="both"/>
      </w:pPr>
      <w:r>
        <w:t xml:space="preserve">Mr. Galestok asked for clarification regarding moving a house to this location. Mr. Sandman confirmed a house will be moved. Mr. Galestok cautioned </w:t>
      </w:r>
      <w:r w:rsidR="00DD4A92">
        <w:t xml:space="preserve">the Township of Lower </w:t>
      </w:r>
      <w:r w:rsidR="00D53504">
        <w:t>has ordinances to follow for this process.</w:t>
      </w:r>
    </w:p>
    <w:p w14:paraId="02B87053" w14:textId="77777777" w:rsidR="00D53504" w:rsidRDefault="00D53504" w:rsidP="009C5979">
      <w:pPr>
        <w:ind w:firstLine="720"/>
        <w:jc w:val="both"/>
      </w:pPr>
    </w:p>
    <w:p w14:paraId="0ABC6764" w14:textId="1237D3BF" w:rsidR="00D53504" w:rsidRDefault="00D53504" w:rsidP="009C5979">
      <w:pPr>
        <w:ind w:firstLine="720"/>
        <w:jc w:val="both"/>
      </w:pPr>
      <w:r>
        <w:t>Mr. Sandman stated the possible plan is to move a whole house onto the lot; however, other options may be considered. Whatever the decision is, all will comply.</w:t>
      </w:r>
    </w:p>
    <w:p w14:paraId="0E685468" w14:textId="77777777" w:rsidR="00D53504" w:rsidRDefault="00D53504" w:rsidP="009C5979">
      <w:pPr>
        <w:ind w:firstLine="720"/>
        <w:jc w:val="both"/>
      </w:pPr>
    </w:p>
    <w:p w14:paraId="2A7FF5E0" w14:textId="492F57CE" w:rsidR="00D53504" w:rsidRDefault="00D53504" w:rsidP="009C5979">
      <w:pPr>
        <w:ind w:firstLine="720"/>
        <w:jc w:val="both"/>
      </w:pPr>
      <w:bookmarkStart w:id="2" w:name="_Hlk155871762"/>
      <w:r>
        <w:t>Mr. Rami Nassar, MSc, P.E.</w:t>
      </w:r>
      <w:bookmarkEnd w:id="2"/>
      <w:r>
        <w:t>, was sworn in by Chairman Rosenberg, and provided credentials, which were accepted by the Board.</w:t>
      </w:r>
    </w:p>
    <w:p w14:paraId="480FB8EB" w14:textId="77777777" w:rsidR="00D53504" w:rsidRDefault="00D53504" w:rsidP="009C5979">
      <w:pPr>
        <w:ind w:firstLine="720"/>
        <w:jc w:val="both"/>
      </w:pPr>
    </w:p>
    <w:p w14:paraId="15D60791" w14:textId="7748C4A0" w:rsidR="00D53504" w:rsidRDefault="00D53504" w:rsidP="009C5979">
      <w:pPr>
        <w:ind w:firstLine="720"/>
        <w:jc w:val="both"/>
      </w:pPr>
      <w:r>
        <w:t xml:space="preserve">Mr. Nassar explained the property </w:t>
      </w:r>
      <w:r w:rsidR="009C5979">
        <w:t>is in</w:t>
      </w:r>
      <w:r>
        <w:t xml:space="preserve"> the Mainland Residential (R-3) Zone, where 7500 square feet is compliant, and fronts on three</w:t>
      </w:r>
      <w:r w:rsidR="00017476">
        <w:t xml:space="preserve"> (3)</w:t>
      </w:r>
      <w:r>
        <w:t xml:space="preserve"> streets. The garage and shed will remain on the existing lot. Since this is a corner lot, lot depth may or may not be needed for a variance.</w:t>
      </w:r>
    </w:p>
    <w:p w14:paraId="1BB6700C" w14:textId="77777777" w:rsidR="00D53504" w:rsidRDefault="00D53504" w:rsidP="009C5979">
      <w:pPr>
        <w:ind w:firstLine="720"/>
        <w:jc w:val="both"/>
      </w:pPr>
    </w:p>
    <w:p w14:paraId="1C6F116E" w14:textId="7009C943" w:rsidR="00D53504" w:rsidRDefault="009C5979" w:rsidP="009C5979">
      <w:pPr>
        <w:ind w:firstLine="720"/>
        <w:jc w:val="both"/>
      </w:pPr>
      <w:r>
        <w:t>Mr. Sandman then asked for an interpretation whether a variance was needed for depth. Mr. Teiter replied it is not an appropriate request for the Planning Board for such an interpretation.</w:t>
      </w:r>
    </w:p>
    <w:p w14:paraId="06803447" w14:textId="77777777" w:rsidR="009C5979" w:rsidRDefault="009C5979" w:rsidP="009C5979">
      <w:pPr>
        <w:ind w:firstLine="720"/>
        <w:jc w:val="both"/>
      </w:pPr>
    </w:p>
    <w:p w14:paraId="77772D00" w14:textId="0FDF10AF" w:rsidR="009C5979" w:rsidRDefault="009C5979" w:rsidP="009C5979">
      <w:pPr>
        <w:ind w:firstLine="720"/>
        <w:jc w:val="both"/>
      </w:pPr>
      <w:r>
        <w:t xml:space="preserve">Mr. Nassar continued, stating this is a </w:t>
      </w:r>
      <w:r w:rsidR="00017476">
        <w:t>c</w:t>
      </w:r>
      <w:r>
        <w:t xml:space="preserve">(2) variance, citing the Board’s ability to grant variances. This project provides light, air, and open space. The goal is to use existing utilities, causing no impact to neighbors and traffic will not be an issue. The lot is consistent and comparable to the surrounding area, with a difference of 10 feet, due to being a corner lot. </w:t>
      </w:r>
    </w:p>
    <w:p w14:paraId="2BAAC6AB" w14:textId="77777777" w:rsidR="009C5979" w:rsidRDefault="009C5979" w:rsidP="009C5979">
      <w:pPr>
        <w:ind w:firstLine="720"/>
        <w:jc w:val="both"/>
      </w:pPr>
    </w:p>
    <w:p w14:paraId="428AFAE3" w14:textId="2A643CA6" w:rsidR="009C5979" w:rsidRDefault="009C5979" w:rsidP="009C5979">
      <w:pPr>
        <w:ind w:firstLine="720"/>
        <w:jc w:val="both"/>
      </w:pPr>
      <w:r>
        <w:t xml:space="preserve">Ms. Barbara Allison, applicant residing at 915 Towerview Road, was sworn in by Chairman Rosenberg. </w:t>
      </w:r>
    </w:p>
    <w:p w14:paraId="27652C11" w14:textId="77777777" w:rsidR="00D677DE" w:rsidRDefault="00D677DE" w:rsidP="009C5979">
      <w:pPr>
        <w:ind w:firstLine="720"/>
        <w:jc w:val="both"/>
      </w:pPr>
    </w:p>
    <w:p w14:paraId="290F6DBA" w14:textId="63BB520D" w:rsidR="00CC0397" w:rsidRDefault="00D677DE" w:rsidP="00CC0397">
      <w:pPr>
        <w:ind w:firstLine="720"/>
        <w:jc w:val="both"/>
      </w:pPr>
      <w:r>
        <w:t xml:space="preserve">Ms. Allison </w:t>
      </w:r>
      <w:r w:rsidR="00CC0397">
        <w:t xml:space="preserve">testified this has been her primary residence for approximately 26 years, which has remained unchanged. After removing a tree from the back lot that has always been vacant, Ms. Allison decided to offer this section of ground to Cape Hope, for the purpose of moving a </w:t>
      </w:r>
      <w:r w:rsidR="00017476">
        <w:t>SFD</w:t>
      </w:r>
      <w:r w:rsidR="00CC0397">
        <w:t xml:space="preserve"> that provide housing. </w:t>
      </w:r>
      <w:r w:rsidR="00F4540A">
        <w:t>Ms. Allison plans on using the services from a well-established business that handles house moving, where only homes in good condition and maintained are repurposed. The structure chosen will fit within the neighborhood.</w:t>
      </w:r>
    </w:p>
    <w:p w14:paraId="231E3F4C" w14:textId="77777777" w:rsidR="00F4540A" w:rsidRDefault="00F4540A" w:rsidP="00CC0397">
      <w:pPr>
        <w:ind w:firstLine="720"/>
        <w:jc w:val="both"/>
      </w:pPr>
    </w:p>
    <w:p w14:paraId="1F7D5532" w14:textId="77777777" w:rsidR="004A6EF5" w:rsidRDefault="00F4540A" w:rsidP="004A6EF5">
      <w:pPr>
        <w:ind w:firstLine="720"/>
        <w:jc w:val="both"/>
      </w:pPr>
      <w:r>
        <w:t>The Board questioned how far houses are moved and how the property will be deeded.  Ms. Allison replied the company usually works from Mays Landing and Avalon areas. Regarding the deed, Ms. Allison stated the details are still be worked out</w:t>
      </w:r>
      <w:r w:rsidR="004A6EF5">
        <w:t>, but will be deeded over to Cape Hope. The goal is for the occupants to initially rent, with intent to purchase.</w:t>
      </w:r>
    </w:p>
    <w:p w14:paraId="209BA4B4" w14:textId="77777777" w:rsidR="004A6EF5" w:rsidRDefault="004A6EF5" w:rsidP="004A6EF5">
      <w:pPr>
        <w:ind w:firstLine="720"/>
        <w:jc w:val="both"/>
      </w:pPr>
    </w:p>
    <w:p w14:paraId="27C6CE16" w14:textId="77777777" w:rsidR="003141C0" w:rsidRDefault="003141C0" w:rsidP="004A6EF5">
      <w:pPr>
        <w:ind w:firstLine="720"/>
        <w:jc w:val="both"/>
      </w:pPr>
    </w:p>
    <w:p w14:paraId="36ED5EA7" w14:textId="5315B9A3" w:rsidR="004A6EF5" w:rsidRDefault="003141C0" w:rsidP="004A6EF5">
      <w:pPr>
        <w:ind w:firstLine="720"/>
        <w:jc w:val="both"/>
      </w:pPr>
      <w:r>
        <w:lastRenderedPageBreak/>
        <w:t xml:space="preserve">As a condition for approval, </w:t>
      </w:r>
      <w:r w:rsidR="004A6EF5">
        <w:t xml:space="preserve">Mr. Galestok inquired whether </w:t>
      </w:r>
      <w:r>
        <w:t>a 10- or 20-year Affordable Housing deed restriction could be included</w:t>
      </w:r>
      <w:r w:rsidR="00616057">
        <w:t xml:space="preserve">; </w:t>
      </w:r>
      <w:r>
        <w:t>however, is unsure of how many years can be stated, per state requirements. Ms. Allison stated her agreement for this conditi</w:t>
      </w:r>
      <w:r w:rsidR="00616057">
        <w:t xml:space="preserve">on. </w:t>
      </w:r>
    </w:p>
    <w:p w14:paraId="4F5F3062" w14:textId="77777777" w:rsidR="003141C0" w:rsidRDefault="003141C0" w:rsidP="004A6EF5">
      <w:pPr>
        <w:ind w:firstLine="720"/>
        <w:jc w:val="both"/>
      </w:pPr>
    </w:p>
    <w:p w14:paraId="72C973E9" w14:textId="118C468A" w:rsidR="003141C0" w:rsidRDefault="00616057" w:rsidP="004A6EF5">
      <w:pPr>
        <w:ind w:firstLine="720"/>
        <w:jc w:val="both"/>
      </w:pPr>
      <w:r>
        <w:t xml:space="preserve">Mr. Galestok also emphasized the importance of the condition of the structure, since the Township of Lower does not have regulations for house moving. A permanent Certificate of Occupancy would be required for the roof </w:t>
      </w:r>
      <w:r w:rsidR="001D49AA">
        <w:t xml:space="preserve">and quality. </w:t>
      </w:r>
    </w:p>
    <w:p w14:paraId="7E258A6C" w14:textId="77777777" w:rsidR="00616057" w:rsidRDefault="00616057" w:rsidP="004A6EF5">
      <w:pPr>
        <w:ind w:firstLine="720"/>
        <w:jc w:val="both"/>
      </w:pPr>
    </w:p>
    <w:p w14:paraId="692C0BC3" w14:textId="04E4E5D4" w:rsidR="00616057" w:rsidRDefault="00616057" w:rsidP="00616057">
      <w:pPr>
        <w:ind w:firstLine="720"/>
        <w:jc w:val="both"/>
      </w:pPr>
      <w:r>
        <w:t>The Board inquired if the number of occupants in the home could be regulated. Ms. Allison stated that Cape Hope would be monitoring the property and act as a Case Manager. Mr. Galestok advised there is no option to deed restrict number of occupants in the home. Mr. Teitler also stated this project has more safeguards than most, due to the planned managing efforts of Cape Hope.</w:t>
      </w:r>
    </w:p>
    <w:p w14:paraId="5C3838F9" w14:textId="77777777" w:rsidR="00616057" w:rsidRDefault="00616057" w:rsidP="00616057">
      <w:pPr>
        <w:ind w:firstLine="720"/>
        <w:jc w:val="both"/>
      </w:pPr>
    </w:p>
    <w:p w14:paraId="0BEF2A7A" w14:textId="77777777" w:rsidR="001D49AA" w:rsidRDefault="00616057" w:rsidP="00616057">
      <w:pPr>
        <w:ind w:firstLine="720"/>
        <w:jc w:val="both"/>
      </w:pPr>
      <w:r>
        <w:t>Mr. Cathcart reported the rear yard corner setback will need to be redrawn, as well as site triangles</w:t>
      </w:r>
      <w:r w:rsidR="001D49AA">
        <w:t xml:space="preserve">, and the expiration. </w:t>
      </w:r>
    </w:p>
    <w:p w14:paraId="55BD89AD" w14:textId="77777777" w:rsidR="001D49AA" w:rsidRDefault="001D49AA" w:rsidP="00616057">
      <w:pPr>
        <w:ind w:firstLine="720"/>
        <w:jc w:val="both"/>
      </w:pPr>
    </w:p>
    <w:p w14:paraId="06D748D9" w14:textId="77777777" w:rsidR="001D49AA" w:rsidRDefault="001D49AA" w:rsidP="00616057">
      <w:pPr>
        <w:ind w:firstLine="720"/>
        <w:jc w:val="both"/>
      </w:pPr>
      <w:r>
        <w:t>At 6:48 P.M., Mr. Morris recused himself from the meeting.</w:t>
      </w:r>
    </w:p>
    <w:p w14:paraId="39B794D8" w14:textId="77777777" w:rsidR="001D49AA" w:rsidRDefault="001D49AA" w:rsidP="00616057">
      <w:pPr>
        <w:ind w:firstLine="720"/>
        <w:jc w:val="both"/>
      </w:pPr>
    </w:p>
    <w:p w14:paraId="20D2A63B" w14:textId="02E0E645" w:rsidR="00616057" w:rsidRDefault="001D49AA" w:rsidP="00616057">
      <w:pPr>
        <w:ind w:firstLine="720"/>
        <w:jc w:val="both"/>
      </w:pPr>
      <w:r>
        <w:t>Mr. Sandman advised the County application was submitted</w:t>
      </w:r>
      <w:r w:rsidR="00280F3B">
        <w:t xml:space="preserve">. </w:t>
      </w:r>
      <w:r>
        <w:t>Final report</w:t>
      </w:r>
      <w:r w:rsidR="00280F3B">
        <w:t xml:space="preserve"> has not </w:t>
      </w:r>
      <w:r>
        <w:t>been received.</w:t>
      </w:r>
    </w:p>
    <w:p w14:paraId="6AF07086" w14:textId="77777777" w:rsidR="001D49AA" w:rsidRDefault="001D49AA" w:rsidP="00616057">
      <w:pPr>
        <w:ind w:firstLine="720"/>
        <w:jc w:val="both"/>
      </w:pPr>
    </w:p>
    <w:p w14:paraId="7CE6F4D0" w14:textId="3AC9405E" w:rsidR="001D49AA" w:rsidRDefault="001D49AA" w:rsidP="001D49AA">
      <w:pPr>
        <w:tabs>
          <w:tab w:val="left" w:pos="-1440"/>
        </w:tabs>
        <w:jc w:val="both"/>
      </w:pPr>
      <w:r>
        <w:tab/>
        <w:t>This portion of the meeting was opened to the public.</w:t>
      </w:r>
      <w:r w:rsidRPr="008D01E1">
        <w:t xml:space="preserve"> </w:t>
      </w:r>
    </w:p>
    <w:p w14:paraId="6D06ED9E" w14:textId="77777777" w:rsidR="001D49AA" w:rsidRDefault="001D49AA" w:rsidP="001D49AA">
      <w:pPr>
        <w:tabs>
          <w:tab w:val="left" w:pos="-1440"/>
        </w:tabs>
        <w:jc w:val="both"/>
      </w:pPr>
    </w:p>
    <w:p w14:paraId="723AA2F3" w14:textId="2C0046DF" w:rsidR="001D49AA" w:rsidRDefault="001D49AA" w:rsidP="001D49AA">
      <w:pPr>
        <w:tabs>
          <w:tab w:val="left" w:pos="-1440"/>
        </w:tabs>
        <w:jc w:val="both"/>
      </w:pPr>
      <w:r>
        <w:tab/>
        <w:t>Ms. Melissa Casey, resident of 918 Myrna Road, was sworn in by Chairman Rosenberg.</w:t>
      </w:r>
    </w:p>
    <w:p w14:paraId="5158599E" w14:textId="77777777" w:rsidR="001D49AA" w:rsidRDefault="001D49AA" w:rsidP="001D49AA">
      <w:pPr>
        <w:tabs>
          <w:tab w:val="left" w:pos="-1440"/>
        </w:tabs>
        <w:jc w:val="both"/>
      </w:pPr>
    </w:p>
    <w:p w14:paraId="7C7BFDA4" w14:textId="0E6BFA71" w:rsidR="001D49AA" w:rsidRDefault="001D49AA" w:rsidP="001D49AA">
      <w:pPr>
        <w:tabs>
          <w:tab w:val="left" w:pos="-1440"/>
        </w:tabs>
        <w:jc w:val="both"/>
      </w:pPr>
      <w:r>
        <w:tab/>
        <w:t xml:space="preserve">Ms. Casey stated </w:t>
      </w:r>
      <w:r w:rsidR="00E6244A">
        <w:t>that although there is no opposition to the project or Cape Hope, she has the</w:t>
      </w:r>
      <w:r>
        <w:t xml:space="preserve"> following comments/concerns</w:t>
      </w:r>
    </w:p>
    <w:p w14:paraId="65B69C74" w14:textId="5C076096" w:rsidR="001D49AA" w:rsidRDefault="001D49AA" w:rsidP="00280F3B">
      <w:pPr>
        <w:pStyle w:val="ListParagraph"/>
        <w:numPr>
          <w:ilvl w:val="1"/>
          <w:numId w:val="28"/>
        </w:numPr>
        <w:tabs>
          <w:tab w:val="left" w:pos="-1440"/>
        </w:tabs>
        <w:jc w:val="both"/>
      </w:pPr>
      <w:r>
        <w:t>Inquired about the two “pins” noted on the map and where the property line is located</w:t>
      </w:r>
    </w:p>
    <w:p w14:paraId="1C679B64" w14:textId="77777777" w:rsidR="00E6244A" w:rsidRDefault="00280F3B" w:rsidP="00E6244A">
      <w:pPr>
        <w:pStyle w:val="ListParagraph"/>
        <w:numPr>
          <w:ilvl w:val="1"/>
          <w:numId w:val="28"/>
        </w:numPr>
        <w:tabs>
          <w:tab w:val="left" w:pos="-1440"/>
        </w:tabs>
        <w:jc w:val="both"/>
      </w:pPr>
      <w:r>
        <w:t>The proposed project sits very close to her property</w:t>
      </w:r>
    </w:p>
    <w:p w14:paraId="2BC8C36F" w14:textId="1ED64025" w:rsidR="00E6244A" w:rsidRDefault="001D49AA" w:rsidP="00E6244A">
      <w:pPr>
        <w:pStyle w:val="ListParagraph"/>
        <w:numPr>
          <w:ilvl w:val="1"/>
          <w:numId w:val="28"/>
        </w:numPr>
        <w:tabs>
          <w:tab w:val="left" w:pos="-1440"/>
        </w:tabs>
        <w:jc w:val="both"/>
      </w:pPr>
      <w:r>
        <w:t>Assurances on side yard setback</w:t>
      </w:r>
      <w:r w:rsidR="00280F3B">
        <w:t>s are compliant</w:t>
      </w:r>
      <w:r>
        <w:t xml:space="preserve"> </w:t>
      </w:r>
      <w:r w:rsidR="00E6244A">
        <w:t>and adhered to</w:t>
      </w:r>
    </w:p>
    <w:p w14:paraId="38A6FDB4" w14:textId="77777777" w:rsidR="00280F3B" w:rsidRDefault="00280F3B" w:rsidP="001D49AA">
      <w:pPr>
        <w:tabs>
          <w:tab w:val="left" w:pos="-1440"/>
        </w:tabs>
        <w:jc w:val="both"/>
      </w:pPr>
    </w:p>
    <w:p w14:paraId="35504C14" w14:textId="3CB90BB4" w:rsidR="00280F3B" w:rsidRDefault="00280F3B" w:rsidP="001D49AA">
      <w:pPr>
        <w:tabs>
          <w:tab w:val="left" w:pos="-1440"/>
        </w:tabs>
        <w:jc w:val="both"/>
      </w:pPr>
      <w:r>
        <w:tab/>
        <w:t>In response to Ms. Casey’s concern, Mr. Nassar confirmed that a 10-foot, side yard setback would be followed</w:t>
      </w:r>
      <w:r w:rsidR="00E6244A">
        <w:t>.</w:t>
      </w:r>
    </w:p>
    <w:p w14:paraId="62DD40DE" w14:textId="77777777" w:rsidR="00E6244A" w:rsidRDefault="00E6244A" w:rsidP="001D49AA">
      <w:pPr>
        <w:tabs>
          <w:tab w:val="left" w:pos="-1440"/>
        </w:tabs>
        <w:jc w:val="both"/>
      </w:pPr>
    </w:p>
    <w:p w14:paraId="49759484" w14:textId="44525B3E" w:rsidR="001D49AA" w:rsidRDefault="00E6244A" w:rsidP="001D49AA">
      <w:pPr>
        <w:tabs>
          <w:tab w:val="left" w:pos="-1440"/>
        </w:tabs>
        <w:jc w:val="both"/>
      </w:pPr>
      <w:r>
        <w:tab/>
      </w:r>
      <w:r w:rsidR="001D49AA">
        <w:t>This portion of the meeting was closed to the public.</w:t>
      </w:r>
    </w:p>
    <w:p w14:paraId="10E65904" w14:textId="77777777" w:rsidR="00E6244A" w:rsidRDefault="00E6244A" w:rsidP="001D49AA">
      <w:pPr>
        <w:tabs>
          <w:tab w:val="left" w:pos="-1440"/>
        </w:tabs>
        <w:jc w:val="both"/>
      </w:pPr>
    </w:p>
    <w:p w14:paraId="225CCA77" w14:textId="691A3434" w:rsidR="00E6244A" w:rsidRDefault="00E6244A" w:rsidP="001D49AA">
      <w:pPr>
        <w:tabs>
          <w:tab w:val="left" w:pos="-1440"/>
        </w:tabs>
        <w:jc w:val="both"/>
      </w:pPr>
      <w:r>
        <w:tab/>
        <w:t>Mr. Galestok advised the Fire Safety report is acceptable.</w:t>
      </w:r>
    </w:p>
    <w:p w14:paraId="2DB7AB6F" w14:textId="77777777" w:rsidR="00E6244A" w:rsidRDefault="00E6244A" w:rsidP="001D49AA">
      <w:pPr>
        <w:tabs>
          <w:tab w:val="left" w:pos="-1440"/>
        </w:tabs>
        <w:jc w:val="both"/>
      </w:pPr>
    </w:p>
    <w:p w14:paraId="0FB068D4" w14:textId="5EEC0393" w:rsidR="007A0F50" w:rsidRDefault="00E6244A" w:rsidP="001D49AA">
      <w:pPr>
        <w:tabs>
          <w:tab w:val="left" w:pos="-1440"/>
        </w:tabs>
        <w:jc w:val="both"/>
      </w:pPr>
      <w:r>
        <w:tab/>
        <w:t xml:space="preserve">Mr. Teitler summarized this is a unique minor subdivision that meets the lot area, </w:t>
      </w:r>
      <w:r w:rsidR="0065575A">
        <w:t>width,</w:t>
      </w:r>
      <w:r>
        <w:t xml:space="preserve"> and frontage. The parcel will be used by Cape Hope, adding conditions for the structure being moved onto the property, with a minimum </w:t>
      </w:r>
      <w:r w:rsidR="007A0F50">
        <w:t xml:space="preserve">side yard setback of </w:t>
      </w:r>
      <w:r>
        <w:t>10 f</w:t>
      </w:r>
      <w:r w:rsidR="007A0F50">
        <w:t>eet, and the Affordable Housing Deed restriction added.</w:t>
      </w:r>
    </w:p>
    <w:p w14:paraId="3B5DE811" w14:textId="77777777" w:rsidR="007A0F50" w:rsidRDefault="007A0F50" w:rsidP="001D49AA">
      <w:pPr>
        <w:tabs>
          <w:tab w:val="left" w:pos="-1440"/>
        </w:tabs>
        <w:jc w:val="both"/>
      </w:pPr>
    </w:p>
    <w:p w14:paraId="5EC25C11" w14:textId="0F8E5B11" w:rsidR="00CE124A" w:rsidRDefault="00CE124A" w:rsidP="00616057">
      <w:pPr>
        <w:ind w:firstLine="720"/>
        <w:jc w:val="both"/>
      </w:pPr>
      <w:r>
        <w:t>Mr.</w:t>
      </w:r>
      <w:r w:rsidR="007A0F50">
        <w:t xml:space="preserve"> McDuell </w:t>
      </w:r>
      <w:r w:rsidRPr="002A6731">
        <w:t>made a motion to</w:t>
      </w:r>
      <w:r>
        <w:t xml:space="preserve"> conditionally</w:t>
      </w:r>
      <w:r w:rsidRPr="002A6731">
        <w:t xml:space="preserve"> approve the</w:t>
      </w:r>
      <w:r>
        <w:t xml:space="preserve"> minor subdivision and hardship variance application, </w:t>
      </w:r>
      <w:r w:rsidRPr="002A6731">
        <w:t>seconded by Mr</w:t>
      </w:r>
      <w:r w:rsidR="007A0F50">
        <w:t>s. Selby</w:t>
      </w:r>
      <w:r>
        <w:t>.</w:t>
      </w:r>
    </w:p>
    <w:p w14:paraId="6152CF17" w14:textId="77777777" w:rsidR="00CE124A" w:rsidRDefault="00CE124A" w:rsidP="009C5979">
      <w:pPr>
        <w:jc w:val="both"/>
      </w:pPr>
    </w:p>
    <w:p w14:paraId="40DF9A2B" w14:textId="77777777" w:rsidR="00CE124A" w:rsidRDefault="00CE124A" w:rsidP="00CE124A">
      <w:pPr>
        <w:widowControl/>
        <w:autoSpaceDE/>
        <w:autoSpaceDN/>
        <w:adjustRightInd/>
        <w:spacing w:line="259" w:lineRule="auto"/>
        <w:ind w:firstLine="720"/>
        <w:jc w:val="both"/>
      </w:pPr>
      <w:r>
        <w:t>During the vote, the following Members gave findings of fact along with their decisions:</w:t>
      </w:r>
    </w:p>
    <w:p w14:paraId="0C69FA63" w14:textId="2E6617A7" w:rsidR="007A0F50" w:rsidRDefault="00CE124A" w:rsidP="002552EA">
      <w:pPr>
        <w:widowControl/>
        <w:autoSpaceDE/>
        <w:autoSpaceDN/>
        <w:adjustRightInd/>
        <w:spacing w:line="259" w:lineRule="auto"/>
        <w:ind w:left="720"/>
        <w:jc w:val="both"/>
      </w:pPr>
      <w:r>
        <w:t>Mr.</w:t>
      </w:r>
      <w:r w:rsidR="007A0F50">
        <w:t xml:space="preserve"> McDuell, Mrs. Selby, and Ms. McCorkel:</w:t>
      </w:r>
      <w:r w:rsidR="007A0F50">
        <w:tab/>
      </w:r>
      <w:r>
        <w:t>Approve</w:t>
      </w:r>
      <w:r w:rsidR="002552EA">
        <w:t xml:space="preserve">d. </w:t>
      </w:r>
      <w:r w:rsidR="002552EA">
        <w:tab/>
        <w:t>A</w:t>
      </w:r>
      <w:r w:rsidR="007A0F50">
        <w:t>pplaud</w:t>
      </w:r>
      <w:r w:rsidR="002552EA">
        <w:t>s</w:t>
      </w:r>
      <w:r w:rsidR="007A0F50">
        <w:t xml:space="preserve"> efforts to assist with affordable housing</w:t>
      </w:r>
    </w:p>
    <w:p w14:paraId="3C5CFA44" w14:textId="5A579183" w:rsidR="007A0F50" w:rsidRDefault="007A0F50" w:rsidP="007A0F50">
      <w:pPr>
        <w:widowControl/>
        <w:autoSpaceDE/>
        <w:autoSpaceDN/>
        <w:adjustRightInd/>
        <w:spacing w:after="160" w:line="259" w:lineRule="auto"/>
      </w:pPr>
      <w:r>
        <w:br w:type="page"/>
      </w:r>
    </w:p>
    <w:p w14:paraId="4D9136D3" w14:textId="0961406C" w:rsidR="00CE124A" w:rsidRDefault="00CE124A" w:rsidP="00CE124A">
      <w:pPr>
        <w:tabs>
          <w:tab w:val="left" w:pos="-1440"/>
        </w:tabs>
        <w:jc w:val="both"/>
      </w:pPr>
      <w:r>
        <w:lastRenderedPageBreak/>
        <w:t>VOTE:</w:t>
      </w:r>
      <w:r>
        <w:tab/>
      </w:r>
      <w:r>
        <w:tab/>
        <w:t>Mr. McDuell</w:t>
      </w:r>
      <w:r>
        <w:tab/>
      </w:r>
      <w:r>
        <w:tab/>
        <w:t>YES</w:t>
      </w:r>
      <w:r>
        <w:tab/>
        <w:t>Mr</w:t>
      </w:r>
      <w:r w:rsidR="007A0F50">
        <w:t>s. Selby</w:t>
      </w:r>
      <w:r>
        <w:tab/>
        <w:t>YES</w:t>
      </w:r>
      <w:r>
        <w:tab/>
        <w:t>Mr. Arenberg</w:t>
      </w:r>
      <w:r>
        <w:tab/>
        <w:t>YES</w:t>
      </w:r>
      <w:r>
        <w:tab/>
      </w:r>
      <w:r w:rsidR="00017476">
        <w:tab/>
      </w:r>
      <w:r w:rsidR="00017476">
        <w:tab/>
      </w:r>
      <w:r w:rsidR="00017476">
        <w:tab/>
      </w:r>
      <w:r w:rsidR="007A0F50">
        <w:t>Ms. Parker</w:t>
      </w:r>
      <w:r>
        <w:tab/>
      </w:r>
      <w:r w:rsidR="00017476">
        <w:tab/>
      </w:r>
      <w:r>
        <w:t>YES</w:t>
      </w:r>
      <w:r>
        <w:tab/>
        <w:t>Ms. McCorkel</w:t>
      </w:r>
      <w:r>
        <w:tab/>
        <w:t>YES</w:t>
      </w:r>
      <w:r>
        <w:tab/>
      </w:r>
      <w:r w:rsidR="007A0F50">
        <w:t>Mr. Abrams</w:t>
      </w:r>
      <w:r>
        <w:tab/>
        <w:t>YES</w:t>
      </w:r>
    </w:p>
    <w:p w14:paraId="56F11A16" w14:textId="77777777" w:rsidR="00CE124A" w:rsidRDefault="00CE124A" w:rsidP="00CE124A">
      <w:pPr>
        <w:tabs>
          <w:tab w:val="left" w:pos="-1440"/>
        </w:tabs>
        <w:jc w:val="both"/>
        <w:rPr>
          <w:u w:val="single"/>
        </w:rPr>
      </w:pPr>
      <w:r>
        <w:tab/>
      </w:r>
      <w:r>
        <w:tab/>
        <w:t>Chairman Rosenberg</w:t>
      </w:r>
      <w:r>
        <w:tab/>
        <w:t>YES</w:t>
      </w:r>
    </w:p>
    <w:p w14:paraId="7A82AB3C" w14:textId="77777777" w:rsidR="00CE124A" w:rsidRDefault="00CE124A" w:rsidP="00CE124A">
      <w:pPr>
        <w:tabs>
          <w:tab w:val="left" w:pos="-1440"/>
        </w:tabs>
        <w:jc w:val="both"/>
      </w:pPr>
    </w:p>
    <w:p w14:paraId="01F0168F" w14:textId="77777777" w:rsidR="00CE124A" w:rsidRDefault="00CE124A" w:rsidP="00207B07">
      <w:pPr>
        <w:tabs>
          <w:tab w:val="left" w:pos="-1440"/>
        </w:tabs>
        <w:jc w:val="both"/>
      </w:pPr>
      <w:r>
        <w:tab/>
        <w:t>Motion approved.</w:t>
      </w:r>
    </w:p>
    <w:p w14:paraId="729E25DE" w14:textId="77777777" w:rsidR="00CE124A" w:rsidRDefault="00CE124A" w:rsidP="00207B07">
      <w:pPr>
        <w:tabs>
          <w:tab w:val="left" w:pos="-1440"/>
        </w:tabs>
        <w:jc w:val="both"/>
      </w:pPr>
      <w:r>
        <w:tab/>
      </w:r>
    </w:p>
    <w:p w14:paraId="381F9F27" w14:textId="77777777" w:rsidR="00CE124A" w:rsidRDefault="00CE124A" w:rsidP="0032201D">
      <w:pPr>
        <w:ind w:firstLine="720"/>
        <w:jc w:val="both"/>
      </w:pPr>
      <w:r>
        <w:t xml:space="preserve">The Board Solicitor will prepare a memorializing resolution to review and approve at the next meeting. </w:t>
      </w:r>
    </w:p>
    <w:p w14:paraId="4FD8DBEA" w14:textId="48E26464" w:rsidR="007A0F50" w:rsidRDefault="007A0F50" w:rsidP="0032201D">
      <w:pPr>
        <w:jc w:val="both"/>
      </w:pPr>
    </w:p>
    <w:p w14:paraId="0FFE5FFE" w14:textId="409EC182" w:rsidR="007A0F50" w:rsidRDefault="007A0F50" w:rsidP="0032201D">
      <w:pPr>
        <w:ind w:firstLine="360"/>
        <w:jc w:val="both"/>
      </w:pPr>
      <w:bookmarkStart w:id="3" w:name="_Hlk195186545"/>
      <w:r>
        <w:t xml:space="preserve">At </w:t>
      </w:r>
      <w:r>
        <w:tab/>
        <w:t>6:55 P.M., the Board took a five (5) minute recess. At 7:01 P.M., the meeting was resumed.</w:t>
      </w:r>
      <w:bookmarkEnd w:id="3"/>
    </w:p>
    <w:p w14:paraId="30052514" w14:textId="77777777" w:rsidR="007A0F50" w:rsidRDefault="007A0F50" w:rsidP="0032201D">
      <w:pPr>
        <w:ind w:firstLine="360"/>
        <w:jc w:val="both"/>
      </w:pPr>
    </w:p>
    <w:p w14:paraId="30BEB586" w14:textId="5D3595FE" w:rsidR="009B7DBC" w:rsidRPr="009B7DBC" w:rsidRDefault="009B7DBC" w:rsidP="0032201D">
      <w:pPr>
        <w:pStyle w:val="ListParagraph"/>
        <w:numPr>
          <w:ilvl w:val="0"/>
          <w:numId w:val="19"/>
        </w:numPr>
        <w:ind w:left="0"/>
        <w:jc w:val="both"/>
      </w:pPr>
      <w:r w:rsidRPr="009B7DBC">
        <w:t xml:space="preserve">Minor subdivision and hardship variance application for the creation of two (2) newly described lots that would be deficient in lot area, frontage, and width. Submitted by Robert J. Salasin for the location known as Block 512.07, Lot(s) 2904+2905, 501 Baywyn Road </w:t>
      </w:r>
    </w:p>
    <w:p w14:paraId="170B40BA" w14:textId="77777777" w:rsidR="00CA58CF" w:rsidRDefault="00CA58CF" w:rsidP="0032201D">
      <w:pPr>
        <w:ind w:firstLine="720"/>
        <w:jc w:val="both"/>
      </w:pPr>
      <w:bookmarkStart w:id="4" w:name="_Hlk162517001"/>
    </w:p>
    <w:p w14:paraId="58F96DBF" w14:textId="4FE4C94C" w:rsidR="00CA58CF" w:rsidRDefault="00CA58CF" w:rsidP="0032201D">
      <w:pPr>
        <w:ind w:firstLine="720"/>
        <w:jc w:val="both"/>
      </w:pPr>
      <w:r>
        <w:t>Mr. Charles W. Sandman, III, Esq., is representing the applicant</w:t>
      </w:r>
      <w:bookmarkEnd w:id="4"/>
      <w:r>
        <w:t>.</w:t>
      </w:r>
    </w:p>
    <w:p w14:paraId="025AF9E4" w14:textId="77777777" w:rsidR="007A0F50" w:rsidRDefault="007A0F50" w:rsidP="0032201D">
      <w:pPr>
        <w:ind w:firstLine="720"/>
        <w:jc w:val="both"/>
      </w:pPr>
    </w:p>
    <w:p w14:paraId="398540F0" w14:textId="4E735542" w:rsidR="006F3043" w:rsidRDefault="006F3043" w:rsidP="0032201D">
      <w:pPr>
        <w:ind w:firstLine="720"/>
        <w:jc w:val="both"/>
      </w:pPr>
      <w:r>
        <w:t>Mr. Arthur Chew, P.E., was sworn in by Chairman Rosenberg, and provided credentials, which were accepted by the Board.</w:t>
      </w:r>
    </w:p>
    <w:p w14:paraId="7F749F6F" w14:textId="77777777" w:rsidR="006F3043" w:rsidRDefault="006F3043" w:rsidP="0032201D">
      <w:pPr>
        <w:ind w:firstLine="720"/>
        <w:jc w:val="both"/>
      </w:pPr>
    </w:p>
    <w:p w14:paraId="1D1A2B0B" w14:textId="2A5A3FF0" w:rsidR="00CE124A" w:rsidRDefault="00F064E8" w:rsidP="0032201D">
      <w:pPr>
        <w:ind w:firstLine="720"/>
        <w:jc w:val="both"/>
      </w:pPr>
      <w:r>
        <w:t>Mr. Emanuel Sanfilippo, III, Esq., is representing</w:t>
      </w:r>
      <w:r w:rsidR="006F3043">
        <w:t xml:space="preserve"> Linda Connors-Murray, resident of 500 Hollywood Avenue, who is opposing the application. </w:t>
      </w:r>
      <w:r>
        <w:t xml:space="preserve"> </w:t>
      </w:r>
    </w:p>
    <w:p w14:paraId="1B4B57F2" w14:textId="372595AC" w:rsidR="006F3043" w:rsidRDefault="006F3043" w:rsidP="0032201D">
      <w:pPr>
        <w:widowControl/>
        <w:autoSpaceDE/>
        <w:autoSpaceDN/>
        <w:adjustRightInd/>
        <w:spacing w:line="259" w:lineRule="auto"/>
        <w:jc w:val="both"/>
      </w:pPr>
    </w:p>
    <w:p w14:paraId="52DBB5A1" w14:textId="79589C83" w:rsidR="00207B07" w:rsidRDefault="006F3043" w:rsidP="0032201D">
      <w:pPr>
        <w:widowControl/>
        <w:autoSpaceDE/>
        <w:autoSpaceDN/>
        <w:adjustRightInd/>
        <w:spacing w:line="259" w:lineRule="auto"/>
        <w:jc w:val="both"/>
      </w:pPr>
      <w:r>
        <w:tab/>
        <w:t xml:space="preserve">For the benefit of the attendees, Mr. Teitler then explained </w:t>
      </w:r>
      <w:r w:rsidR="00207B07">
        <w:t xml:space="preserve">the process of presenting the application, followed by comments from the public. </w:t>
      </w:r>
    </w:p>
    <w:p w14:paraId="66F9EF5C" w14:textId="77777777" w:rsidR="00207B07" w:rsidRDefault="00207B07" w:rsidP="0032201D">
      <w:pPr>
        <w:widowControl/>
        <w:autoSpaceDE/>
        <w:autoSpaceDN/>
        <w:adjustRightInd/>
        <w:spacing w:line="259" w:lineRule="auto"/>
        <w:jc w:val="both"/>
      </w:pPr>
    </w:p>
    <w:p w14:paraId="552A25D2" w14:textId="349B7BE8" w:rsidR="00207B07" w:rsidRDefault="00207B07" w:rsidP="0032201D">
      <w:pPr>
        <w:widowControl/>
        <w:autoSpaceDE/>
        <w:autoSpaceDN/>
        <w:adjustRightInd/>
        <w:spacing w:line="259" w:lineRule="auto"/>
        <w:jc w:val="both"/>
      </w:pPr>
      <w:r>
        <w:tab/>
        <w:t>Mr. Chew summarized the application request, as follows:</w:t>
      </w:r>
    </w:p>
    <w:p w14:paraId="192CD3F0" w14:textId="25CFB8C0" w:rsidR="00207B07" w:rsidRDefault="00207B07" w:rsidP="0032201D">
      <w:pPr>
        <w:pStyle w:val="ListParagraph"/>
        <w:widowControl/>
        <w:numPr>
          <w:ilvl w:val="0"/>
          <w:numId w:val="29"/>
        </w:numPr>
        <w:autoSpaceDE/>
        <w:autoSpaceDN/>
        <w:adjustRightInd/>
        <w:spacing w:line="259" w:lineRule="auto"/>
        <w:jc w:val="both"/>
      </w:pPr>
      <w:r>
        <w:t>This is a 100x100 lot that will be divided into two (2) lots, approximately 48 x 100 in size</w:t>
      </w:r>
    </w:p>
    <w:p w14:paraId="74EC25A7" w14:textId="5C07DE3E" w:rsidR="00207B07" w:rsidRDefault="00207B07" w:rsidP="0032201D">
      <w:pPr>
        <w:pStyle w:val="ListParagraph"/>
        <w:widowControl/>
        <w:numPr>
          <w:ilvl w:val="0"/>
          <w:numId w:val="29"/>
        </w:numPr>
        <w:autoSpaceDE/>
        <w:autoSpaceDN/>
        <w:adjustRightInd/>
        <w:spacing w:line="259" w:lineRule="auto"/>
        <w:jc w:val="both"/>
      </w:pPr>
      <w:r>
        <w:t xml:space="preserve">Based on the 200-foot list, noted 31 out of 37 lots in the area are under 5000 square feet </w:t>
      </w:r>
    </w:p>
    <w:p w14:paraId="6FDE9474" w14:textId="49C5EA21" w:rsidR="00207B07" w:rsidRDefault="00207B07" w:rsidP="0032201D">
      <w:pPr>
        <w:pStyle w:val="ListParagraph"/>
        <w:widowControl/>
        <w:numPr>
          <w:ilvl w:val="0"/>
          <w:numId w:val="29"/>
        </w:numPr>
        <w:autoSpaceDE/>
        <w:autoSpaceDN/>
        <w:adjustRightInd/>
        <w:spacing w:line="259" w:lineRule="auto"/>
        <w:jc w:val="both"/>
      </w:pPr>
      <w:r>
        <w:t>A larger scope of the area shows 65 out of 73 lots are under 5000 square feet</w:t>
      </w:r>
    </w:p>
    <w:p w14:paraId="77FA7E78" w14:textId="66A4A525" w:rsidR="00207B07" w:rsidRDefault="00207B07" w:rsidP="0032201D">
      <w:pPr>
        <w:pStyle w:val="ListParagraph"/>
        <w:widowControl/>
        <w:numPr>
          <w:ilvl w:val="0"/>
          <w:numId w:val="29"/>
        </w:numPr>
        <w:autoSpaceDE/>
        <w:autoSpaceDN/>
        <w:adjustRightInd/>
        <w:spacing w:line="259" w:lineRule="auto"/>
        <w:jc w:val="both"/>
      </w:pPr>
      <w:r>
        <w:t>The proposed homes will be constructed within setbacks and adhere to parking</w:t>
      </w:r>
    </w:p>
    <w:p w14:paraId="1D254619" w14:textId="364F4307" w:rsidR="00207B07" w:rsidRDefault="00207B07" w:rsidP="0032201D">
      <w:pPr>
        <w:pStyle w:val="ListParagraph"/>
        <w:widowControl/>
        <w:numPr>
          <w:ilvl w:val="0"/>
          <w:numId w:val="29"/>
        </w:numPr>
        <w:autoSpaceDE/>
        <w:autoSpaceDN/>
        <w:adjustRightInd/>
        <w:spacing w:line="259" w:lineRule="auto"/>
        <w:jc w:val="both"/>
      </w:pPr>
      <w:r>
        <w:t>Variance requested are only for lot size</w:t>
      </w:r>
    </w:p>
    <w:p w14:paraId="4D2F8639" w14:textId="7855D290" w:rsidR="00207B07" w:rsidRDefault="00207B07" w:rsidP="0032201D">
      <w:pPr>
        <w:pStyle w:val="ListParagraph"/>
        <w:widowControl/>
        <w:numPr>
          <w:ilvl w:val="0"/>
          <w:numId w:val="29"/>
        </w:numPr>
        <w:autoSpaceDE/>
        <w:autoSpaceDN/>
        <w:adjustRightInd/>
        <w:spacing w:line="259" w:lineRule="auto"/>
        <w:jc w:val="both"/>
      </w:pPr>
      <w:r>
        <w:t>The original lots were consolidated, as required by statue, creating an anomaly, due to size</w:t>
      </w:r>
    </w:p>
    <w:p w14:paraId="1C737288" w14:textId="3FABBF5D" w:rsidR="00207B07" w:rsidRDefault="00207B07" w:rsidP="0032201D">
      <w:pPr>
        <w:pStyle w:val="ListParagraph"/>
        <w:widowControl/>
        <w:numPr>
          <w:ilvl w:val="0"/>
          <w:numId w:val="29"/>
        </w:numPr>
        <w:autoSpaceDE/>
        <w:autoSpaceDN/>
        <w:adjustRightInd/>
        <w:spacing w:line="259" w:lineRule="auto"/>
        <w:jc w:val="both"/>
      </w:pPr>
      <w:r>
        <w:t xml:space="preserve">There are no detriments </w:t>
      </w:r>
      <w:r w:rsidR="00E83711">
        <w:t>to the public good, nor any impairment to the Township’s Zoning Plan or Ordinance</w:t>
      </w:r>
    </w:p>
    <w:p w14:paraId="6658C526" w14:textId="77777777" w:rsidR="00E83711" w:rsidRDefault="00E83711" w:rsidP="0032201D">
      <w:pPr>
        <w:widowControl/>
        <w:autoSpaceDE/>
        <w:autoSpaceDN/>
        <w:adjustRightInd/>
        <w:spacing w:line="259" w:lineRule="auto"/>
        <w:jc w:val="both"/>
      </w:pPr>
    </w:p>
    <w:p w14:paraId="124D5CBF" w14:textId="270D123D" w:rsidR="00E83711" w:rsidRDefault="00E83711" w:rsidP="0032201D">
      <w:pPr>
        <w:widowControl/>
        <w:autoSpaceDE/>
        <w:autoSpaceDN/>
        <w:adjustRightInd/>
        <w:spacing w:line="259" w:lineRule="auto"/>
        <w:ind w:left="720"/>
        <w:jc w:val="both"/>
      </w:pPr>
      <w:r>
        <w:t>Mr. Robert Salasin, applicant, was sworn in by Chairman Rosenberg.</w:t>
      </w:r>
    </w:p>
    <w:p w14:paraId="6F012B12" w14:textId="77777777" w:rsidR="00E83711" w:rsidRDefault="00E83711" w:rsidP="0032201D">
      <w:pPr>
        <w:widowControl/>
        <w:autoSpaceDE/>
        <w:autoSpaceDN/>
        <w:adjustRightInd/>
        <w:spacing w:line="259" w:lineRule="auto"/>
        <w:ind w:left="720"/>
        <w:jc w:val="both"/>
      </w:pPr>
    </w:p>
    <w:p w14:paraId="5E153637" w14:textId="2B8D874F" w:rsidR="00E83711" w:rsidRDefault="00E83711" w:rsidP="0032201D">
      <w:pPr>
        <w:widowControl/>
        <w:autoSpaceDE/>
        <w:autoSpaceDN/>
        <w:adjustRightInd/>
        <w:spacing w:line="259" w:lineRule="auto"/>
        <w:ind w:firstLine="720"/>
        <w:jc w:val="both"/>
      </w:pPr>
      <w:r>
        <w:t xml:space="preserve">Mr. Salasin testified that a one to one and a half story homes are proposed. The corner lot will have the one and a half story structure, with the one story on the other site. Both will have ample parking for two (2) spaces. The homes will be stick built, and comparable to other structure in the neighborhood. </w:t>
      </w:r>
    </w:p>
    <w:p w14:paraId="01297B2B" w14:textId="77777777" w:rsidR="00E83711" w:rsidRDefault="00E83711" w:rsidP="0032201D">
      <w:pPr>
        <w:widowControl/>
        <w:autoSpaceDE/>
        <w:autoSpaceDN/>
        <w:adjustRightInd/>
        <w:spacing w:line="259" w:lineRule="auto"/>
        <w:ind w:firstLine="720"/>
        <w:jc w:val="both"/>
      </w:pPr>
    </w:p>
    <w:p w14:paraId="15F21F9F" w14:textId="352D151E" w:rsidR="00E83711" w:rsidRDefault="00E83711" w:rsidP="0032201D">
      <w:pPr>
        <w:widowControl/>
        <w:autoSpaceDE/>
        <w:autoSpaceDN/>
        <w:adjustRightInd/>
        <w:spacing w:line="259" w:lineRule="auto"/>
        <w:ind w:firstLine="720"/>
        <w:jc w:val="both"/>
      </w:pPr>
      <w:r>
        <w:t>Mr. Chew submitted the neighborhood plan into evidence.</w:t>
      </w:r>
    </w:p>
    <w:p w14:paraId="35758FF7" w14:textId="77777777" w:rsidR="00E83711" w:rsidRDefault="00E83711" w:rsidP="0032201D">
      <w:pPr>
        <w:widowControl/>
        <w:autoSpaceDE/>
        <w:autoSpaceDN/>
        <w:adjustRightInd/>
        <w:spacing w:line="259" w:lineRule="auto"/>
        <w:ind w:firstLine="720"/>
        <w:jc w:val="both"/>
      </w:pPr>
    </w:p>
    <w:p w14:paraId="56B4F0CE" w14:textId="737BAE9A" w:rsidR="00E83711" w:rsidRDefault="00E83711" w:rsidP="0032201D">
      <w:pPr>
        <w:widowControl/>
        <w:autoSpaceDE/>
        <w:autoSpaceDN/>
        <w:adjustRightInd/>
        <w:spacing w:line="259" w:lineRule="auto"/>
        <w:ind w:firstLine="720"/>
        <w:jc w:val="both"/>
      </w:pPr>
      <w:r>
        <w:t xml:space="preserve">The Board inquired how other properties in the area are under 50 feet in size. Mr. Chew replied none, only those outside of the </w:t>
      </w:r>
      <w:r w:rsidR="00CA6E85">
        <w:t>200-foot</w:t>
      </w:r>
      <w:r>
        <w:t xml:space="preserve"> area. </w:t>
      </w:r>
    </w:p>
    <w:p w14:paraId="1FC0053E" w14:textId="77777777" w:rsidR="00CA6E85" w:rsidRDefault="00CA6E85" w:rsidP="0032201D">
      <w:pPr>
        <w:widowControl/>
        <w:autoSpaceDE/>
        <w:autoSpaceDN/>
        <w:adjustRightInd/>
        <w:spacing w:line="259" w:lineRule="auto"/>
        <w:ind w:firstLine="720"/>
        <w:jc w:val="both"/>
      </w:pPr>
    </w:p>
    <w:p w14:paraId="3A611250" w14:textId="62102215" w:rsidR="00CA6E85" w:rsidRDefault="00CA6E85" w:rsidP="0032201D">
      <w:pPr>
        <w:widowControl/>
        <w:autoSpaceDE/>
        <w:autoSpaceDN/>
        <w:adjustRightInd/>
        <w:spacing w:line="259" w:lineRule="auto"/>
        <w:ind w:firstLine="720"/>
        <w:jc w:val="both"/>
      </w:pPr>
      <w:r>
        <w:lastRenderedPageBreak/>
        <w:t xml:space="preserve">Mr. Cathcart reported mostly technical notes. In response to a question on side yard corner that indicates 20 feet – is that the intent? Although six (6) feet is permitted, Mr. Chew confirmed it would be 20 feet. This will create three (3), 20-foot setbacks. The intent is not to crowd the neighborhood. </w:t>
      </w:r>
    </w:p>
    <w:p w14:paraId="12C4E0B8" w14:textId="77777777" w:rsidR="00CA6E85" w:rsidRDefault="00CA6E85" w:rsidP="0032201D">
      <w:pPr>
        <w:widowControl/>
        <w:autoSpaceDE/>
        <w:autoSpaceDN/>
        <w:adjustRightInd/>
        <w:spacing w:line="259" w:lineRule="auto"/>
        <w:ind w:firstLine="720"/>
        <w:jc w:val="both"/>
      </w:pPr>
    </w:p>
    <w:p w14:paraId="1BD8F444" w14:textId="2E9577F7" w:rsidR="00E83711" w:rsidRDefault="00CA6E85" w:rsidP="0032201D">
      <w:pPr>
        <w:widowControl/>
        <w:autoSpaceDE/>
        <w:autoSpaceDN/>
        <w:adjustRightInd/>
        <w:spacing w:line="259" w:lineRule="auto"/>
        <w:ind w:firstLine="720"/>
        <w:jc w:val="both"/>
      </w:pPr>
      <w:r>
        <w:t xml:space="preserve">Mr. Galestok inquired if this needs to be deed restricted for the setbacks? Mr. Teitler stated the subdivision line submitted and filed, as such.  </w:t>
      </w:r>
    </w:p>
    <w:p w14:paraId="24077566" w14:textId="77777777" w:rsidR="00207B07" w:rsidRDefault="00207B07" w:rsidP="0032201D">
      <w:pPr>
        <w:widowControl/>
        <w:autoSpaceDE/>
        <w:autoSpaceDN/>
        <w:adjustRightInd/>
        <w:spacing w:line="259" w:lineRule="auto"/>
        <w:jc w:val="both"/>
      </w:pPr>
    </w:p>
    <w:p w14:paraId="7058A618" w14:textId="33CA5E97" w:rsidR="00207B07" w:rsidRDefault="00CA6E85" w:rsidP="0032201D">
      <w:pPr>
        <w:widowControl/>
        <w:autoSpaceDE/>
        <w:autoSpaceDN/>
        <w:adjustRightInd/>
        <w:spacing w:line="259" w:lineRule="auto"/>
        <w:jc w:val="both"/>
      </w:pPr>
      <w:r>
        <w:tab/>
        <w:t>In response to Mr. Sandman’s question to Mr. Chew regarding the neighborhood, Mr. Chew stated this is the most advantageous option for the area</w:t>
      </w:r>
      <w:r w:rsidR="002552EA">
        <w:t xml:space="preserve">, rather than a larger home on a larger lot, higher priced, which would not be consistent with this area. </w:t>
      </w:r>
    </w:p>
    <w:p w14:paraId="089CD193" w14:textId="77777777" w:rsidR="002552EA" w:rsidRDefault="002552EA" w:rsidP="0032201D">
      <w:pPr>
        <w:widowControl/>
        <w:autoSpaceDE/>
        <w:autoSpaceDN/>
        <w:adjustRightInd/>
        <w:spacing w:line="259" w:lineRule="auto"/>
        <w:jc w:val="both"/>
      </w:pPr>
    </w:p>
    <w:p w14:paraId="1459F0FE" w14:textId="7178BBA4" w:rsidR="002552EA" w:rsidRDefault="002552EA" w:rsidP="0032201D">
      <w:pPr>
        <w:widowControl/>
        <w:autoSpaceDE/>
        <w:autoSpaceDN/>
        <w:adjustRightInd/>
        <w:spacing w:line="259" w:lineRule="auto"/>
        <w:ind w:firstLine="720"/>
        <w:jc w:val="both"/>
      </w:pPr>
      <w:r>
        <w:t>This portion of the meeting was opened to the public.</w:t>
      </w:r>
    </w:p>
    <w:p w14:paraId="4A51F1CE" w14:textId="77777777" w:rsidR="002552EA" w:rsidRDefault="002552EA" w:rsidP="0032201D">
      <w:pPr>
        <w:widowControl/>
        <w:autoSpaceDE/>
        <w:autoSpaceDN/>
        <w:adjustRightInd/>
        <w:spacing w:line="259" w:lineRule="auto"/>
        <w:ind w:firstLine="720"/>
        <w:jc w:val="both"/>
      </w:pPr>
    </w:p>
    <w:p w14:paraId="22E609A1" w14:textId="5FB91D65" w:rsidR="002552EA" w:rsidRDefault="002552EA" w:rsidP="0032201D">
      <w:pPr>
        <w:widowControl/>
        <w:autoSpaceDE/>
        <w:autoSpaceDN/>
        <w:adjustRightInd/>
        <w:spacing w:line="259" w:lineRule="auto"/>
        <w:ind w:firstLine="720"/>
        <w:jc w:val="both"/>
      </w:pPr>
      <w:r>
        <w:t>Mr. SanFilippo, representing the Murray’s, provided the following testimony:</w:t>
      </w:r>
    </w:p>
    <w:p w14:paraId="12465AA4" w14:textId="090CC4E8" w:rsidR="002552EA" w:rsidRDefault="002552EA" w:rsidP="0032201D">
      <w:pPr>
        <w:widowControl/>
        <w:autoSpaceDE/>
        <w:autoSpaceDN/>
        <w:adjustRightInd/>
        <w:spacing w:line="259" w:lineRule="auto"/>
        <w:ind w:firstLine="720"/>
        <w:jc w:val="both"/>
      </w:pPr>
      <w:r>
        <w:t>Mr. and Mrs. Murray reside next door to this site. The required notice was never received by the Murray’s, due to the list provided by tax assessor, was incorrect. Although this is not a reason for denial, the Murray’s were only recently made aware of this project, via a neighbor</w:t>
      </w:r>
      <w:r w:rsidR="0032201D">
        <w:t>. Mr. Salasin met with neighbors to assist in a solution, which could be a conforming single-family dwelling. This proposal is much more intensive. The lot sizes are even less than those in the surrounding area, which originally may have been created when no variances were required and/or lot sizes were smaller – e.g.: 5000 square feet.</w:t>
      </w:r>
    </w:p>
    <w:p w14:paraId="4D5E4588" w14:textId="77777777" w:rsidR="0032201D" w:rsidRDefault="0032201D" w:rsidP="0032201D">
      <w:pPr>
        <w:widowControl/>
        <w:autoSpaceDE/>
        <w:autoSpaceDN/>
        <w:adjustRightInd/>
        <w:spacing w:line="259" w:lineRule="auto"/>
        <w:ind w:firstLine="720"/>
        <w:jc w:val="both"/>
      </w:pPr>
    </w:p>
    <w:p w14:paraId="3A1BE4D3" w14:textId="2C01E131" w:rsidR="0032201D" w:rsidRDefault="0032201D" w:rsidP="0032201D">
      <w:pPr>
        <w:widowControl/>
        <w:autoSpaceDE/>
        <w:autoSpaceDN/>
        <w:adjustRightInd/>
        <w:spacing w:line="259" w:lineRule="auto"/>
        <w:ind w:firstLine="720"/>
        <w:jc w:val="both"/>
      </w:pPr>
      <w:r>
        <w:t>Ms. Kathleen Cusick, resident of 503 Baywyn Road, was sworn in by Chairman Rosenberg.</w:t>
      </w:r>
    </w:p>
    <w:p w14:paraId="3B5E748B" w14:textId="77777777" w:rsidR="0032201D" w:rsidRDefault="0032201D" w:rsidP="0032201D">
      <w:pPr>
        <w:widowControl/>
        <w:autoSpaceDE/>
        <w:autoSpaceDN/>
        <w:adjustRightInd/>
        <w:spacing w:line="259" w:lineRule="auto"/>
        <w:ind w:firstLine="720"/>
        <w:jc w:val="both"/>
      </w:pPr>
    </w:p>
    <w:p w14:paraId="58873AFA" w14:textId="3C0625B3" w:rsidR="0032201D" w:rsidRDefault="0032201D" w:rsidP="0032201D">
      <w:pPr>
        <w:widowControl/>
        <w:autoSpaceDE/>
        <w:autoSpaceDN/>
        <w:adjustRightInd/>
        <w:spacing w:line="259" w:lineRule="auto"/>
        <w:ind w:firstLine="720"/>
        <w:jc w:val="both"/>
      </w:pPr>
      <w:r>
        <w:t>Ms. Cusick expressed the following comments/concerns:</w:t>
      </w:r>
    </w:p>
    <w:p w14:paraId="7304C316" w14:textId="533170E9" w:rsidR="00E67B02" w:rsidRDefault="0032201D" w:rsidP="00E67B02">
      <w:pPr>
        <w:pStyle w:val="ListParagraph"/>
        <w:widowControl/>
        <w:numPr>
          <w:ilvl w:val="0"/>
          <w:numId w:val="30"/>
        </w:numPr>
        <w:autoSpaceDE/>
        <w:autoSpaceDN/>
        <w:adjustRightInd/>
        <w:spacing w:line="259" w:lineRule="auto"/>
        <w:jc w:val="both"/>
      </w:pPr>
      <w:r>
        <w:t xml:space="preserve">Trees on the common property line make it difficult to see and are not maintained– will there be clearing? </w:t>
      </w:r>
      <w:r w:rsidR="00E67B02">
        <w:t>Experience extra costs to eliminate overhanging trees/branches from their property</w:t>
      </w:r>
    </w:p>
    <w:p w14:paraId="73DBED2C" w14:textId="0A163FD9" w:rsidR="00E67B02" w:rsidRDefault="00E67B02" w:rsidP="00E67B02">
      <w:pPr>
        <w:pStyle w:val="ListParagraph"/>
        <w:widowControl/>
        <w:numPr>
          <w:ilvl w:val="1"/>
          <w:numId w:val="30"/>
        </w:numPr>
        <w:autoSpaceDE/>
        <w:autoSpaceDN/>
        <w:adjustRightInd/>
        <w:spacing w:line="259" w:lineRule="auto"/>
        <w:jc w:val="both"/>
      </w:pPr>
      <w:r>
        <w:t>Mr. Salasin replied the intent is to clear all trees on the lot</w:t>
      </w:r>
    </w:p>
    <w:p w14:paraId="4405ADDC" w14:textId="1E4E4E56" w:rsidR="00E67B02" w:rsidRDefault="00E67B02" w:rsidP="00E67B02">
      <w:pPr>
        <w:pStyle w:val="ListParagraph"/>
        <w:widowControl/>
        <w:numPr>
          <w:ilvl w:val="0"/>
          <w:numId w:val="30"/>
        </w:numPr>
        <w:autoSpaceDE/>
        <w:autoSpaceDN/>
        <w:adjustRightInd/>
        <w:spacing w:line="259" w:lineRule="auto"/>
        <w:jc w:val="both"/>
      </w:pPr>
      <w:r>
        <w:t>Time frame for clearing and construction</w:t>
      </w:r>
    </w:p>
    <w:p w14:paraId="413A9DA0" w14:textId="79C15CE9" w:rsidR="00E67B02" w:rsidRDefault="00E67B02" w:rsidP="00E67B02">
      <w:pPr>
        <w:pStyle w:val="ListParagraph"/>
        <w:widowControl/>
        <w:numPr>
          <w:ilvl w:val="1"/>
          <w:numId w:val="30"/>
        </w:numPr>
        <w:autoSpaceDE/>
        <w:autoSpaceDN/>
        <w:adjustRightInd/>
        <w:spacing w:line="259" w:lineRule="auto"/>
        <w:jc w:val="both"/>
      </w:pPr>
      <w:r>
        <w:t>Mr. Salasin replied the projected time frame is six (6) months, starting in about a month</w:t>
      </w:r>
    </w:p>
    <w:p w14:paraId="0DE2D3D8" w14:textId="30760FB9" w:rsidR="00E67B02" w:rsidRDefault="00E67B02" w:rsidP="00E67B02">
      <w:pPr>
        <w:pStyle w:val="ListParagraph"/>
        <w:widowControl/>
        <w:numPr>
          <w:ilvl w:val="0"/>
          <w:numId w:val="30"/>
        </w:numPr>
        <w:autoSpaceDE/>
        <w:autoSpaceDN/>
        <w:adjustRightInd/>
        <w:spacing w:line="259" w:lineRule="auto"/>
        <w:jc w:val="both"/>
      </w:pPr>
      <w:r>
        <w:t>How will new addresses be assigned</w:t>
      </w:r>
    </w:p>
    <w:p w14:paraId="09F2F5D3" w14:textId="12321827" w:rsidR="00E67B02" w:rsidRDefault="00E67B02" w:rsidP="00E67B02">
      <w:pPr>
        <w:pStyle w:val="ListParagraph"/>
        <w:widowControl/>
        <w:numPr>
          <w:ilvl w:val="1"/>
          <w:numId w:val="30"/>
        </w:numPr>
        <w:autoSpaceDE/>
        <w:autoSpaceDN/>
        <w:adjustRightInd/>
        <w:spacing w:line="259" w:lineRule="auto"/>
        <w:jc w:val="both"/>
      </w:pPr>
      <w:r>
        <w:t>Ms. McCorkel answered the Tax Assessor assigns property addresses – probably using an “A” and “B” designations</w:t>
      </w:r>
    </w:p>
    <w:p w14:paraId="6FC7FA31" w14:textId="4AFFD23E" w:rsidR="00E67B02" w:rsidRDefault="00E67B02" w:rsidP="00E67B02">
      <w:pPr>
        <w:pStyle w:val="ListParagraph"/>
        <w:widowControl/>
        <w:numPr>
          <w:ilvl w:val="0"/>
          <w:numId w:val="30"/>
        </w:numPr>
        <w:autoSpaceDE/>
        <w:autoSpaceDN/>
        <w:adjustRightInd/>
        <w:spacing w:line="259" w:lineRule="auto"/>
        <w:jc w:val="both"/>
      </w:pPr>
      <w:r>
        <w:t>Will there be privacy fences installed</w:t>
      </w:r>
    </w:p>
    <w:p w14:paraId="46600906" w14:textId="0AEC87AF" w:rsidR="00E67B02" w:rsidRDefault="00E67B02" w:rsidP="00E67B02">
      <w:pPr>
        <w:pStyle w:val="ListParagraph"/>
        <w:widowControl/>
        <w:numPr>
          <w:ilvl w:val="1"/>
          <w:numId w:val="30"/>
        </w:numPr>
        <w:autoSpaceDE/>
        <w:autoSpaceDN/>
        <w:adjustRightInd/>
        <w:spacing w:line="259" w:lineRule="auto"/>
        <w:jc w:val="both"/>
      </w:pPr>
      <w:r>
        <w:t>Mr. Salasin stated fences are planned; however, most new homeowners install on their own</w:t>
      </w:r>
    </w:p>
    <w:p w14:paraId="7B64781C" w14:textId="11F6EBBF" w:rsidR="0032201D" w:rsidRDefault="00E67B02" w:rsidP="0032201D">
      <w:pPr>
        <w:widowControl/>
        <w:autoSpaceDE/>
        <w:autoSpaceDN/>
        <w:adjustRightInd/>
        <w:spacing w:line="259" w:lineRule="auto"/>
        <w:ind w:firstLine="720"/>
        <w:jc w:val="both"/>
      </w:pPr>
      <w:r>
        <w:t xml:space="preserve">Ms. Cusick concluded the </w:t>
      </w:r>
      <w:r w:rsidR="003273C9">
        <w:t>primary concern was tree removal</w:t>
      </w:r>
    </w:p>
    <w:p w14:paraId="3F4B5223" w14:textId="77777777" w:rsidR="00E67B02" w:rsidRDefault="00E67B02" w:rsidP="00E67B02">
      <w:pPr>
        <w:widowControl/>
        <w:autoSpaceDE/>
        <w:autoSpaceDN/>
        <w:adjustRightInd/>
        <w:spacing w:line="259" w:lineRule="auto"/>
        <w:jc w:val="both"/>
      </w:pPr>
    </w:p>
    <w:p w14:paraId="6CC73179" w14:textId="174DF937" w:rsidR="002552EA" w:rsidRDefault="003273C9" w:rsidP="0032201D">
      <w:pPr>
        <w:widowControl/>
        <w:autoSpaceDE/>
        <w:autoSpaceDN/>
        <w:adjustRightInd/>
        <w:spacing w:line="259" w:lineRule="auto"/>
        <w:jc w:val="both"/>
      </w:pPr>
      <w:r>
        <w:t>Ms. Erin Martin, resident of 506 Mallow Road, was sworn in by Chairman Rosenberg;</w:t>
      </w:r>
    </w:p>
    <w:p w14:paraId="306275A0" w14:textId="77777777" w:rsidR="003273C9" w:rsidRDefault="003273C9" w:rsidP="0032201D">
      <w:pPr>
        <w:widowControl/>
        <w:autoSpaceDE/>
        <w:autoSpaceDN/>
        <w:adjustRightInd/>
        <w:spacing w:line="259" w:lineRule="auto"/>
        <w:jc w:val="both"/>
      </w:pPr>
    </w:p>
    <w:p w14:paraId="687F0ECC" w14:textId="6ADB7325" w:rsidR="003273C9" w:rsidRDefault="003273C9" w:rsidP="0032201D">
      <w:pPr>
        <w:widowControl/>
        <w:autoSpaceDE/>
        <w:autoSpaceDN/>
        <w:adjustRightInd/>
        <w:spacing w:line="259" w:lineRule="auto"/>
        <w:jc w:val="both"/>
      </w:pPr>
      <w:r>
        <w:tab/>
        <w:t>Ms. Martin expressed the following comments/concerns:</w:t>
      </w:r>
    </w:p>
    <w:p w14:paraId="67FD7E2B" w14:textId="7572CDB5" w:rsidR="003273C9" w:rsidRDefault="003273C9" w:rsidP="003273C9">
      <w:pPr>
        <w:pStyle w:val="ListParagraph"/>
        <w:widowControl/>
        <w:numPr>
          <w:ilvl w:val="0"/>
          <w:numId w:val="31"/>
        </w:numPr>
        <w:autoSpaceDE/>
        <w:autoSpaceDN/>
        <w:adjustRightInd/>
        <w:spacing w:line="259" w:lineRule="auto"/>
        <w:jc w:val="both"/>
      </w:pPr>
      <w:r>
        <w:t>Opposition to the application</w:t>
      </w:r>
    </w:p>
    <w:p w14:paraId="55E9A2A2" w14:textId="251C605E" w:rsidR="003273C9" w:rsidRDefault="003273C9" w:rsidP="003273C9">
      <w:pPr>
        <w:pStyle w:val="ListParagraph"/>
        <w:widowControl/>
        <w:numPr>
          <w:ilvl w:val="0"/>
          <w:numId w:val="31"/>
        </w:numPr>
        <w:autoSpaceDE/>
        <w:autoSpaceDN/>
        <w:adjustRightInd/>
        <w:spacing w:line="259" w:lineRule="auto"/>
        <w:jc w:val="both"/>
      </w:pPr>
      <w:r>
        <w:t>Not come close to demonstrating justification for hardship variance</w:t>
      </w:r>
    </w:p>
    <w:p w14:paraId="111A7546" w14:textId="7DB98FCB" w:rsidR="003273C9" w:rsidRDefault="003273C9" w:rsidP="003273C9">
      <w:pPr>
        <w:pStyle w:val="ListParagraph"/>
        <w:widowControl/>
        <w:numPr>
          <w:ilvl w:val="0"/>
          <w:numId w:val="31"/>
        </w:numPr>
        <w:autoSpaceDE/>
        <w:autoSpaceDN/>
        <w:adjustRightInd/>
        <w:spacing w:line="259" w:lineRule="auto"/>
        <w:jc w:val="both"/>
      </w:pPr>
      <w:r>
        <w:t>Two (2) lots conform, as is – this is a self-created hardship</w:t>
      </w:r>
    </w:p>
    <w:p w14:paraId="02298A27" w14:textId="7A7FEB67" w:rsidR="003273C9" w:rsidRDefault="003273C9" w:rsidP="003273C9">
      <w:pPr>
        <w:widowControl/>
        <w:autoSpaceDE/>
        <w:autoSpaceDN/>
        <w:adjustRightInd/>
        <w:spacing w:line="259" w:lineRule="auto"/>
        <w:ind w:firstLine="720"/>
        <w:jc w:val="both"/>
      </w:pPr>
      <w:r>
        <w:lastRenderedPageBreak/>
        <w:t xml:space="preserve">For the benefit of the public, Mr. Teitler provided clarification on the type of request being presented. This is not a “hardship variance” application, rather a variance for a </w:t>
      </w:r>
      <w:r w:rsidR="00017476">
        <w:t>c(</w:t>
      </w:r>
      <w:r>
        <w:t>2</w:t>
      </w:r>
      <w:r w:rsidR="00017476">
        <w:t>)</w:t>
      </w:r>
      <w:r>
        <w:t xml:space="preserve">, where the benefits must outweigh the detriments. </w:t>
      </w:r>
    </w:p>
    <w:p w14:paraId="68F74019" w14:textId="77777777" w:rsidR="003273C9" w:rsidRDefault="003273C9" w:rsidP="003273C9">
      <w:pPr>
        <w:widowControl/>
        <w:autoSpaceDE/>
        <w:autoSpaceDN/>
        <w:adjustRightInd/>
        <w:spacing w:line="259" w:lineRule="auto"/>
        <w:ind w:firstLine="720"/>
        <w:jc w:val="both"/>
      </w:pPr>
    </w:p>
    <w:p w14:paraId="2026C756" w14:textId="77777777" w:rsidR="00D262D3" w:rsidRDefault="00D262D3" w:rsidP="003273C9">
      <w:pPr>
        <w:widowControl/>
        <w:autoSpaceDE/>
        <w:autoSpaceDN/>
        <w:adjustRightInd/>
        <w:spacing w:line="259" w:lineRule="auto"/>
        <w:ind w:firstLine="720"/>
        <w:jc w:val="both"/>
      </w:pPr>
      <w:r>
        <w:t>Ms. Martin expressed appreciation for this clarification, and concluded:</w:t>
      </w:r>
    </w:p>
    <w:p w14:paraId="6E36C7CE" w14:textId="77777777" w:rsidR="00D262D3" w:rsidRDefault="00D262D3" w:rsidP="00D262D3">
      <w:pPr>
        <w:pStyle w:val="ListParagraph"/>
        <w:widowControl/>
        <w:numPr>
          <w:ilvl w:val="0"/>
          <w:numId w:val="32"/>
        </w:numPr>
        <w:autoSpaceDE/>
        <w:autoSpaceDN/>
        <w:adjustRightInd/>
        <w:spacing w:line="259" w:lineRule="auto"/>
        <w:jc w:val="both"/>
      </w:pPr>
      <w:r>
        <w:t>This not beneficial to the area</w:t>
      </w:r>
    </w:p>
    <w:p w14:paraId="62EBEFE3" w14:textId="77777777" w:rsidR="00D262D3" w:rsidRDefault="00D262D3" w:rsidP="00D262D3">
      <w:pPr>
        <w:pStyle w:val="ListParagraph"/>
        <w:widowControl/>
        <w:numPr>
          <w:ilvl w:val="0"/>
          <w:numId w:val="32"/>
        </w:numPr>
        <w:autoSpaceDE/>
        <w:autoSpaceDN/>
        <w:adjustRightInd/>
        <w:spacing w:line="259" w:lineRule="auto"/>
        <w:jc w:val="both"/>
      </w:pPr>
      <w:r>
        <w:t>Many homes were building prior to the 50x100, which is too small</w:t>
      </w:r>
    </w:p>
    <w:p w14:paraId="2D6381F5" w14:textId="77777777" w:rsidR="00D262D3" w:rsidRDefault="00D262D3" w:rsidP="00D262D3">
      <w:pPr>
        <w:pStyle w:val="ListParagraph"/>
        <w:widowControl/>
        <w:numPr>
          <w:ilvl w:val="0"/>
          <w:numId w:val="32"/>
        </w:numPr>
        <w:autoSpaceDE/>
        <w:autoSpaceDN/>
        <w:adjustRightInd/>
        <w:spacing w:line="259" w:lineRule="auto"/>
        <w:jc w:val="both"/>
      </w:pPr>
      <w:r>
        <w:t>Is a detriment to the neighborhood</w:t>
      </w:r>
    </w:p>
    <w:p w14:paraId="04204ED6" w14:textId="585C16E1" w:rsidR="003273C9" w:rsidRDefault="00D262D3" w:rsidP="00D262D3">
      <w:pPr>
        <w:pStyle w:val="ListParagraph"/>
        <w:widowControl/>
        <w:numPr>
          <w:ilvl w:val="0"/>
          <w:numId w:val="32"/>
        </w:numPr>
        <w:autoSpaceDE/>
        <w:autoSpaceDN/>
        <w:adjustRightInd/>
        <w:spacing w:line="259" w:lineRule="auto"/>
        <w:jc w:val="both"/>
      </w:pPr>
      <w:r>
        <w:t>Undermines the Zoning Codes</w:t>
      </w:r>
    </w:p>
    <w:p w14:paraId="2EEA86BA" w14:textId="1DAE4FE0" w:rsidR="00D262D3" w:rsidRDefault="00D262D3" w:rsidP="00D262D3">
      <w:pPr>
        <w:pStyle w:val="ListParagraph"/>
        <w:widowControl/>
        <w:numPr>
          <w:ilvl w:val="0"/>
          <w:numId w:val="32"/>
        </w:numPr>
        <w:autoSpaceDE/>
        <w:autoSpaceDN/>
        <w:adjustRightInd/>
        <w:spacing w:line="259" w:lineRule="auto"/>
        <w:jc w:val="both"/>
      </w:pPr>
      <w:r>
        <w:t xml:space="preserve">Request reconsideration </w:t>
      </w:r>
    </w:p>
    <w:p w14:paraId="070DBE8D" w14:textId="43EC8098" w:rsidR="00D262D3" w:rsidRDefault="00D262D3" w:rsidP="00D262D3">
      <w:pPr>
        <w:pStyle w:val="ListParagraph"/>
        <w:widowControl/>
        <w:numPr>
          <w:ilvl w:val="0"/>
          <w:numId w:val="32"/>
        </w:numPr>
        <w:autoSpaceDE/>
        <w:autoSpaceDN/>
        <w:adjustRightInd/>
        <w:spacing w:line="259" w:lineRule="auto"/>
        <w:jc w:val="both"/>
      </w:pPr>
      <w:r>
        <w:t>Tree removal is not good</w:t>
      </w:r>
    </w:p>
    <w:p w14:paraId="307E8977" w14:textId="72C57F37" w:rsidR="00D262D3" w:rsidRDefault="00D262D3" w:rsidP="00D262D3">
      <w:pPr>
        <w:pStyle w:val="ListParagraph"/>
        <w:widowControl/>
        <w:numPr>
          <w:ilvl w:val="0"/>
          <w:numId w:val="32"/>
        </w:numPr>
        <w:autoSpaceDE/>
        <w:autoSpaceDN/>
        <w:adjustRightInd/>
        <w:spacing w:line="259" w:lineRule="auto"/>
        <w:jc w:val="both"/>
      </w:pPr>
      <w:r>
        <w:t>Will impact value</w:t>
      </w:r>
    </w:p>
    <w:p w14:paraId="4D060108" w14:textId="08B5B675" w:rsidR="00D262D3" w:rsidRDefault="00D262D3" w:rsidP="00D262D3">
      <w:pPr>
        <w:pStyle w:val="ListParagraph"/>
        <w:widowControl/>
        <w:numPr>
          <w:ilvl w:val="0"/>
          <w:numId w:val="32"/>
        </w:numPr>
        <w:autoSpaceDE/>
        <w:autoSpaceDN/>
        <w:adjustRightInd/>
        <w:spacing w:line="259" w:lineRule="auto"/>
        <w:jc w:val="both"/>
      </w:pPr>
      <w:r>
        <w:t>Please do not approve</w:t>
      </w:r>
    </w:p>
    <w:p w14:paraId="521A823A" w14:textId="0EA5A7BA" w:rsidR="003273C9" w:rsidRDefault="003273C9" w:rsidP="003273C9">
      <w:pPr>
        <w:widowControl/>
        <w:autoSpaceDE/>
        <w:autoSpaceDN/>
        <w:adjustRightInd/>
        <w:spacing w:line="259" w:lineRule="auto"/>
        <w:ind w:firstLine="720"/>
        <w:jc w:val="both"/>
      </w:pPr>
      <w:r>
        <w:t xml:space="preserve">  </w:t>
      </w:r>
    </w:p>
    <w:p w14:paraId="3B1C16CB" w14:textId="303DE444" w:rsidR="00D262D3" w:rsidRDefault="00D262D3" w:rsidP="00D262D3">
      <w:pPr>
        <w:widowControl/>
        <w:autoSpaceDE/>
        <w:autoSpaceDN/>
        <w:adjustRightInd/>
        <w:spacing w:line="259" w:lineRule="auto"/>
        <w:ind w:firstLine="720"/>
        <w:jc w:val="both"/>
      </w:pPr>
      <w:r>
        <w:t>Ms. Jill Connell, resident of 509 Mallow Road, was sworn in by Chairman Rosenberg.</w:t>
      </w:r>
    </w:p>
    <w:p w14:paraId="08FA0DED" w14:textId="7BF4F18B" w:rsidR="00D262D3" w:rsidRDefault="00D262D3" w:rsidP="00D262D3">
      <w:pPr>
        <w:widowControl/>
        <w:autoSpaceDE/>
        <w:autoSpaceDN/>
        <w:adjustRightInd/>
        <w:spacing w:line="259" w:lineRule="auto"/>
        <w:jc w:val="both"/>
      </w:pPr>
      <w:r>
        <w:tab/>
      </w:r>
    </w:p>
    <w:p w14:paraId="750257F1" w14:textId="2E8EEC1B" w:rsidR="00D262D3" w:rsidRDefault="00D262D3" w:rsidP="00D262D3">
      <w:pPr>
        <w:widowControl/>
        <w:autoSpaceDE/>
        <w:autoSpaceDN/>
        <w:adjustRightInd/>
        <w:spacing w:line="259" w:lineRule="auto"/>
        <w:jc w:val="both"/>
      </w:pPr>
      <w:r>
        <w:tab/>
        <w:t>Ms. Connell expressed the following comments/concerns:</w:t>
      </w:r>
    </w:p>
    <w:p w14:paraId="1686C854" w14:textId="510FE89E" w:rsidR="00D262D3" w:rsidRDefault="00D262D3" w:rsidP="00D262D3">
      <w:pPr>
        <w:pStyle w:val="ListParagraph"/>
        <w:widowControl/>
        <w:numPr>
          <w:ilvl w:val="0"/>
          <w:numId w:val="33"/>
        </w:numPr>
        <w:autoSpaceDE/>
        <w:autoSpaceDN/>
        <w:adjustRightInd/>
        <w:spacing w:line="259" w:lineRule="auto"/>
        <w:jc w:val="both"/>
      </w:pPr>
      <w:r>
        <w:t>Corner Lots equal larger homes</w:t>
      </w:r>
    </w:p>
    <w:p w14:paraId="4BF0F247" w14:textId="42E9A3E8" w:rsidR="00D262D3" w:rsidRDefault="00D262D3" w:rsidP="00D262D3">
      <w:pPr>
        <w:pStyle w:val="ListParagraph"/>
        <w:widowControl/>
        <w:numPr>
          <w:ilvl w:val="0"/>
          <w:numId w:val="33"/>
        </w:numPr>
        <w:autoSpaceDE/>
        <w:autoSpaceDN/>
        <w:adjustRightInd/>
        <w:spacing w:line="259" w:lineRule="auto"/>
        <w:jc w:val="both"/>
      </w:pPr>
      <w:r>
        <w:t>Not all houses exist on the lots</w:t>
      </w:r>
    </w:p>
    <w:p w14:paraId="5F63A63E" w14:textId="6183447F" w:rsidR="00D262D3" w:rsidRDefault="00D262D3" w:rsidP="00D262D3">
      <w:pPr>
        <w:pStyle w:val="ListParagraph"/>
        <w:widowControl/>
        <w:numPr>
          <w:ilvl w:val="0"/>
          <w:numId w:val="33"/>
        </w:numPr>
        <w:autoSpaceDE/>
        <w:autoSpaceDN/>
        <w:adjustRightInd/>
        <w:spacing w:line="259" w:lineRule="auto"/>
        <w:jc w:val="both"/>
      </w:pPr>
      <w:r>
        <w:t>50x100 lots could be considered an issue</w:t>
      </w:r>
    </w:p>
    <w:p w14:paraId="158B1E48" w14:textId="00B5878F" w:rsidR="00D262D3" w:rsidRDefault="00D262D3" w:rsidP="00D262D3">
      <w:pPr>
        <w:pStyle w:val="ListParagraph"/>
        <w:widowControl/>
        <w:numPr>
          <w:ilvl w:val="1"/>
          <w:numId w:val="33"/>
        </w:numPr>
        <w:autoSpaceDE/>
        <w:autoSpaceDN/>
        <w:adjustRightInd/>
        <w:spacing w:line="259" w:lineRule="auto"/>
        <w:jc w:val="both"/>
      </w:pPr>
      <w:r>
        <w:t>Mr. Chew replied that the smaller lots have different owners</w:t>
      </w:r>
    </w:p>
    <w:p w14:paraId="6A795B10" w14:textId="00D1CF87" w:rsidR="00D262D3" w:rsidRDefault="00D262D3" w:rsidP="006F6EC1">
      <w:pPr>
        <w:widowControl/>
        <w:autoSpaceDE/>
        <w:autoSpaceDN/>
        <w:adjustRightInd/>
        <w:spacing w:line="259" w:lineRule="auto"/>
        <w:ind w:left="720"/>
        <w:jc w:val="both"/>
      </w:pPr>
    </w:p>
    <w:p w14:paraId="560DB093" w14:textId="50825155" w:rsidR="006F6EC1" w:rsidRDefault="006F6EC1" w:rsidP="006F6EC1">
      <w:pPr>
        <w:widowControl/>
        <w:autoSpaceDE/>
        <w:autoSpaceDN/>
        <w:adjustRightInd/>
        <w:spacing w:line="259" w:lineRule="auto"/>
        <w:ind w:left="720"/>
        <w:jc w:val="both"/>
      </w:pPr>
      <w:r>
        <w:t xml:space="preserve">This portion of the meeting was closed to the public. </w:t>
      </w:r>
    </w:p>
    <w:p w14:paraId="1B85D3A1" w14:textId="77777777" w:rsidR="006F6EC1" w:rsidRDefault="006F6EC1" w:rsidP="006F6EC1">
      <w:pPr>
        <w:widowControl/>
        <w:autoSpaceDE/>
        <w:autoSpaceDN/>
        <w:adjustRightInd/>
        <w:spacing w:line="259" w:lineRule="auto"/>
        <w:ind w:left="720"/>
        <w:jc w:val="both"/>
      </w:pPr>
    </w:p>
    <w:p w14:paraId="473F2A90" w14:textId="7E2CC506" w:rsidR="006F6EC1" w:rsidRDefault="006F6EC1" w:rsidP="006F6EC1">
      <w:pPr>
        <w:widowControl/>
        <w:autoSpaceDE/>
        <w:autoSpaceDN/>
        <w:adjustRightInd/>
        <w:spacing w:line="259" w:lineRule="auto"/>
        <w:ind w:firstLine="720"/>
        <w:jc w:val="both"/>
      </w:pPr>
      <w:r>
        <w:t xml:space="preserve">The Board asked Mr. Salasin if the plans were to rent or sell the homes? Mr. Salasin replied the homes would be sold. </w:t>
      </w:r>
    </w:p>
    <w:p w14:paraId="19C11251" w14:textId="77777777" w:rsidR="006F6EC1" w:rsidRDefault="006F6EC1" w:rsidP="006F6EC1">
      <w:pPr>
        <w:widowControl/>
        <w:autoSpaceDE/>
        <w:autoSpaceDN/>
        <w:adjustRightInd/>
        <w:spacing w:line="259" w:lineRule="auto"/>
        <w:ind w:firstLine="720"/>
        <w:jc w:val="both"/>
      </w:pPr>
    </w:p>
    <w:p w14:paraId="57F94020" w14:textId="28C0FC46" w:rsidR="006F6EC1" w:rsidRDefault="006F6EC1" w:rsidP="006F6EC1">
      <w:pPr>
        <w:widowControl/>
        <w:autoSpaceDE/>
        <w:autoSpaceDN/>
        <w:adjustRightInd/>
        <w:spacing w:line="259" w:lineRule="auto"/>
        <w:ind w:firstLine="720"/>
        <w:jc w:val="both"/>
      </w:pPr>
      <w:r>
        <w:t xml:space="preserve">In response to the Board’s question regarding notification, Mr. Teitler explained the applicant relies on the list provided by the Assessor’s Office. It is not unusual for information not to be </w:t>
      </w:r>
      <w:r w:rsidR="0065575A">
        <w:t>up-to-date;</w:t>
      </w:r>
      <w:r>
        <w:t xml:space="preserve"> however, it is not the applicant’s job to determine if correct. The applicant is not at fault. </w:t>
      </w:r>
    </w:p>
    <w:p w14:paraId="36BAD698" w14:textId="77777777" w:rsidR="006F6EC1" w:rsidRDefault="006F6EC1" w:rsidP="006F6EC1">
      <w:pPr>
        <w:widowControl/>
        <w:autoSpaceDE/>
        <w:autoSpaceDN/>
        <w:adjustRightInd/>
        <w:spacing w:line="259" w:lineRule="auto"/>
        <w:ind w:firstLine="720"/>
        <w:jc w:val="both"/>
      </w:pPr>
    </w:p>
    <w:p w14:paraId="596F94EB" w14:textId="06F411EF" w:rsidR="00CD633A" w:rsidRDefault="006F6EC1" w:rsidP="006F6EC1">
      <w:pPr>
        <w:widowControl/>
        <w:autoSpaceDE/>
        <w:autoSpaceDN/>
        <w:adjustRightInd/>
        <w:spacing w:line="259" w:lineRule="auto"/>
        <w:ind w:firstLine="720"/>
        <w:jc w:val="both"/>
      </w:pPr>
      <w:r>
        <w:t xml:space="preserve">Mr. Galestok noted the applicant checked </w:t>
      </w:r>
      <w:r w:rsidR="007D2FDA">
        <w:t>c(</w:t>
      </w:r>
      <w:r>
        <w:t>1</w:t>
      </w:r>
      <w:r w:rsidR="007D2FDA">
        <w:t>)</w:t>
      </w:r>
      <w:r>
        <w:t xml:space="preserve"> and not</w:t>
      </w:r>
      <w:r w:rsidR="007D2FDA">
        <w:t xml:space="preserve"> c(</w:t>
      </w:r>
      <w:r>
        <w:t>2</w:t>
      </w:r>
      <w:r w:rsidR="007D2FDA">
        <w:t>)</w:t>
      </w:r>
      <w:r>
        <w:t xml:space="preserve"> on the application. </w:t>
      </w:r>
      <w:r w:rsidR="007D2FDA">
        <w:t>All testimony</w:t>
      </w:r>
      <w:r>
        <w:t xml:space="preserve"> provided is for a </w:t>
      </w:r>
      <w:r w:rsidR="007D2FDA">
        <w:t>c(</w:t>
      </w:r>
      <w:r>
        <w:t>2</w:t>
      </w:r>
      <w:r w:rsidR="007D2FDA">
        <w:t>)</w:t>
      </w:r>
      <w:r>
        <w:t xml:space="preserve"> variance. Mr. Teitler concurred, stating this is a straight </w:t>
      </w:r>
      <w:r w:rsidR="007D2FDA">
        <w:t>c(</w:t>
      </w:r>
      <w:r>
        <w:t>2</w:t>
      </w:r>
      <w:r w:rsidR="007D2FDA">
        <w:t>)</w:t>
      </w:r>
      <w:r>
        <w:t xml:space="preserve"> variance, not a hardship variance, requiring the applicant must prove benefits outweigh the detriments for approval. Mr. Teitler then cited </w:t>
      </w:r>
      <w:r w:rsidR="00CD633A">
        <w:t>the Kaufman Case regarding the issue of harmonious lot sizes.</w:t>
      </w:r>
    </w:p>
    <w:p w14:paraId="236904DC" w14:textId="77777777" w:rsidR="00CD633A" w:rsidRDefault="00CD633A" w:rsidP="006F6EC1">
      <w:pPr>
        <w:widowControl/>
        <w:autoSpaceDE/>
        <w:autoSpaceDN/>
        <w:adjustRightInd/>
        <w:spacing w:line="259" w:lineRule="auto"/>
        <w:ind w:firstLine="720"/>
        <w:jc w:val="both"/>
      </w:pPr>
    </w:p>
    <w:p w14:paraId="741FA67A" w14:textId="77777777" w:rsidR="00CD633A" w:rsidRDefault="00CD633A" w:rsidP="006F6EC1">
      <w:pPr>
        <w:widowControl/>
        <w:autoSpaceDE/>
        <w:autoSpaceDN/>
        <w:adjustRightInd/>
        <w:spacing w:line="259" w:lineRule="auto"/>
        <w:ind w:firstLine="720"/>
        <w:jc w:val="both"/>
      </w:pPr>
      <w:r>
        <w:t>Mr. SanFilippo thanked the Board for their consideration and restated his client’s opposition to the application.</w:t>
      </w:r>
    </w:p>
    <w:p w14:paraId="7B090D4A" w14:textId="77777777" w:rsidR="00CD633A" w:rsidRDefault="00CD633A" w:rsidP="006F6EC1">
      <w:pPr>
        <w:widowControl/>
        <w:autoSpaceDE/>
        <w:autoSpaceDN/>
        <w:adjustRightInd/>
        <w:spacing w:line="259" w:lineRule="auto"/>
        <w:ind w:firstLine="720"/>
        <w:jc w:val="both"/>
      </w:pPr>
    </w:p>
    <w:p w14:paraId="4D7E7615" w14:textId="739AC643" w:rsidR="006F6EC1" w:rsidRDefault="00CD633A" w:rsidP="006F6EC1">
      <w:pPr>
        <w:widowControl/>
        <w:autoSpaceDE/>
        <w:autoSpaceDN/>
        <w:adjustRightInd/>
        <w:spacing w:line="259" w:lineRule="auto"/>
        <w:ind w:firstLine="720"/>
        <w:jc w:val="both"/>
      </w:pPr>
      <w:r>
        <w:t xml:space="preserve">In concluding remarks, Mr. Sandman noted the volume of traffic on Bay Drive is greater than Baywyn, to which Mr. Chew concurred, stating this configuration is much safer. </w:t>
      </w:r>
    </w:p>
    <w:p w14:paraId="4BC3E0CD" w14:textId="77777777" w:rsidR="007C5D44" w:rsidRDefault="007C5D44" w:rsidP="006F6EC1">
      <w:pPr>
        <w:widowControl/>
        <w:autoSpaceDE/>
        <w:autoSpaceDN/>
        <w:adjustRightInd/>
        <w:spacing w:line="259" w:lineRule="auto"/>
        <w:ind w:firstLine="720"/>
        <w:jc w:val="both"/>
      </w:pPr>
    </w:p>
    <w:p w14:paraId="2B0B9581" w14:textId="25D803A5" w:rsidR="007C5D44" w:rsidRDefault="007C5D44" w:rsidP="006F6EC1">
      <w:pPr>
        <w:widowControl/>
        <w:autoSpaceDE/>
        <w:autoSpaceDN/>
        <w:adjustRightInd/>
        <w:spacing w:line="259" w:lineRule="auto"/>
        <w:ind w:firstLine="720"/>
        <w:jc w:val="both"/>
      </w:pPr>
      <w:r>
        <w:t>Mr. Teitler summarized the application, as presented:</w:t>
      </w:r>
    </w:p>
    <w:p w14:paraId="08448391" w14:textId="0CF5C90B" w:rsidR="007C5D44" w:rsidRDefault="007C5D44" w:rsidP="007C5D44">
      <w:pPr>
        <w:pStyle w:val="ListParagraph"/>
        <w:widowControl/>
        <w:numPr>
          <w:ilvl w:val="0"/>
          <w:numId w:val="34"/>
        </w:numPr>
        <w:autoSpaceDE/>
        <w:autoSpaceDN/>
        <w:adjustRightInd/>
        <w:spacing w:line="259" w:lineRule="auto"/>
        <w:jc w:val="both"/>
      </w:pPr>
      <w:r>
        <w:t>Construct fully conforming single-family dwellings</w:t>
      </w:r>
    </w:p>
    <w:p w14:paraId="5F90A87B" w14:textId="2A91D221" w:rsidR="007C5D44" w:rsidRDefault="007C5D44" w:rsidP="007C5D44">
      <w:pPr>
        <w:pStyle w:val="ListParagraph"/>
        <w:widowControl/>
        <w:numPr>
          <w:ilvl w:val="0"/>
          <w:numId w:val="34"/>
        </w:numPr>
        <w:autoSpaceDE/>
        <w:autoSpaceDN/>
        <w:adjustRightInd/>
        <w:spacing w:line="259" w:lineRule="auto"/>
        <w:jc w:val="both"/>
      </w:pPr>
      <w:r>
        <w:t>Conform to zoning, including parking</w:t>
      </w:r>
    </w:p>
    <w:p w14:paraId="612E28AC" w14:textId="6B10864A" w:rsidR="007C5D44" w:rsidRDefault="007C5D44" w:rsidP="007C5D44">
      <w:pPr>
        <w:pStyle w:val="ListParagraph"/>
        <w:widowControl/>
        <w:numPr>
          <w:ilvl w:val="0"/>
          <w:numId w:val="34"/>
        </w:numPr>
        <w:autoSpaceDE/>
        <w:autoSpaceDN/>
        <w:adjustRightInd/>
        <w:spacing w:line="259" w:lineRule="auto"/>
        <w:jc w:val="both"/>
      </w:pPr>
      <w:r>
        <w:t>Lot sized consistent with the neighbors</w:t>
      </w:r>
    </w:p>
    <w:p w14:paraId="55E8C7B9" w14:textId="1E63D68A" w:rsidR="007C5D44" w:rsidRDefault="007C5D44" w:rsidP="007C5D44">
      <w:pPr>
        <w:pStyle w:val="ListParagraph"/>
        <w:widowControl/>
        <w:numPr>
          <w:ilvl w:val="0"/>
          <w:numId w:val="34"/>
        </w:numPr>
        <w:autoSpaceDE/>
        <w:autoSpaceDN/>
        <w:adjustRightInd/>
        <w:spacing w:line="259" w:lineRule="auto"/>
        <w:jc w:val="both"/>
      </w:pPr>
      <w:r>
        <w:t>Provides for light, air, open space</w:t>
      </w:r>
    </w:p>
    <w:p w14:paraId="280DFE32" w14:textId="34531ED8" w:rsidR="007C5D44" w:rsidRDefault="007C5D44" w:rsidP="007C5D44">
      <w:pPr>
        <w:pStyle w:val="ListParagraph"/>
        <w:widowControl/>
        <w:numPr>
          <w:ilvl w:val="0"/>
          <w:numId w:val="34"/>
        </w:numPr>
        <w:autoSpaceDE/>
        <w:autoSpaceDN/>
        <w:adjustRightInd/>
        <w:spacing w:line="259" w:lineRule="auto"/>
        <w:jc w:val="both"/>
      </w:pPr>
      <w:r>
        <w:lastRenderedPageBreak/>
        <w:t>20-foot setback to 29.06</w:t>
      </w:r>
    </w:p>
    <w:p w14:paraId="43FD075D" w14:textId="2CC6ACED" w:rsidR="007C5D44" w:rsidRDefault="007C5D44" w:rsidP="007C5D44">
      <w:pPr>
        <w:pStyle w:val="ListParagraph"/>
        <w:widowControl/>
        <w:numPr>
          <w:ilvl w:val="0"/>
          <w:numId w:val="34"/>
        </w:numPr>
        <w:autoSpaceDE/>
        <w:autoSpaceDN/>
        <w:adjustRightInd/>
        <w:spacing w:line="259" w:lineRule="auto"/>
        <w:jc w:val="both"/>
      </w:pPr>
      <w:r>
        <w:t>Reasons were given to support the request</w:t>
      </w:r>
    </w:p>
    <w:p w14:paraId="3F44DB3A" w14:textId="77777777" w:rsidR="007C5D44" w:rsidRDefault="007C5D44" w:rsidP="006F6EC1">
      <w:pPr>
        <w:widowControl/>
        <w:autoSpaceDE/>
        <w:autoSpaceDN/>
        <w:adjustRightInd/>
        <w:spacing w:line="259" w:lineRule="auto"/>
        <w:ind w:firstLine="720"/>
        <w:jc w:val="both"/>
      </w:pPr>
    </w:p>
    <w:p w14:paraId="0D017DF3" w14:textId="77777777" w:rsidR="007C5D44" w:rsidRDefault="007C5D44" w:rsidP="007C5D44">
      <w:pPr>
        <w:widowControl/>
        <w:autoSpaceDE/>
        <w:autoSpaceDN/>
        <w:adjustRightInd/>
        <w:spacing w:line="259" w:lineRule="auto"/>
        <w:ind w:firstLine="720"/>
        <w:jc w:val="both"/>
      </w:pPr>
      <w:r>
        <w:t xml:space="preserve">To avoid confusion, Mr. Galestok noted the application is conditioned on what is built on the lot, unless specifically required by the Board. Future owners can made additions, per applicable ordinances and regulations. </w:t>
      </w:r>
    </w:p>
    <w:p w14:paraId="7A18304A" w14:textId="77777777" w:rsidR="007C5D44" w:rsidRDefault="007C5D44" w:rsidP="006F6EC1">
      <w:pPr>
        <w:widowControl/>
        <w:autoSpaceDE/>
        <w:autoSpaceDN/>
        <w:adjustRightInd/>
        <w:spacing w:line="259" w:lineRule="auto"/>
        <w:ind w:firstLine="720"/>
        <w:jc w:val="both"/>
      </w:pPr>
    </w:p>
    <w:p w14:paraId="56A1445B" w14:textId="77777777" w:rsidR="007C5D44" w:rsidRDefault="007C5D44" w:rsidP="007C5D44">
      <w:pPr>
        <w:widowControl/>
        <w:autoSpaceDE/>
        <w:autoSpaceDN/>
        <w:adjustRightInd/>
        <w:spacing w:line="259" w:lineRule="auto"/>
        <w:ind w:firstLine="720"/>
        <w:jc w:val="both"/>
      </w:pPr>
      <w:r>
        <w:t xml:space="preserve">Mr. Teitler asked what type of structures are being constructed. Mr. Sandman confirmed that Mr. Salasin will construct the dwellings being proposed. </w:t>
      </w:r>
    </w:p>
    <w:p w14:paraId="5D5E5290" w14:textId="2DC765D3" w:rsidR="00CE124A" w:rsidRDefault="002552EA" w:rsidP="0032201D">
      <w:pPr>
        <w:widowControl/>
        <w:autoSpaceDE/>
        <w:autoSpaceDN/>
        <w:adjustRightInd/>
        <w:spacing w:line="259" w:lineRule="auto"/>
        <w:jc w:val="both"/>
      </w:pPr>
      <w:r>
        <w:tab/>
      </w:r>
    </w:p>
    <w:p w14:paraId="06923C20" w14:textId="32F98178" w:rsidR="00CE124A" w:rsidRDefault="00CE124A" w:rsidP="0032201D">
      <w:pPr>
        <w:ind w:firstLine="720"/>
        <w:jc w:val="both"/>
      </w:pPr>
      <w:r>
        <w:t>Mr</w:t>
      </w:r>
      <w:r w:rsidR="007C5D44">
        <w:t xml:space="preserve">s. Selby </w:t>
      </w:r>
      <w:r w:rsidRPr="002A6731">
        <w:t>made a motion to</w:t>
      </w:r>
      <w:r>
        <w:t xml:space="preserve"> conditionally</w:t>
      </w:r>
      <w:r w:rsidRPr="002A6731">
        <w:t xml:space="preserve"> approve the</w:t>
      </w:r>
      <w:r>
        <w:t xml:space="preserve"> minor subdivision and hardship variance application, </w:t>
      </w:r>
      <w:r w:rsidRPr="002A6731">
        <w:t>seconded by Mr.</w:t>
      </w:r>
      <w:r w:rsidR="007C5D44">
        <w:t xml:space="preserve"> Abrams</w:t>
      </w:r>
      <w:r>
        <w:t>.</w:t>
      </w:r>
    </w:p>
    <w:p w14:paraId="33195AFD" w14:textId="77777777" w:rsidR="00CE124A" w:rsidRDefault="00CE124A" w:rsidP="0032201D">
      <w:pPr>
        <w:jc w:val="both"/>
      </w:pPr>
    </w:p>
    <w:p w14:paraId="6EC45AB3" w14:textId="77777777" w:rsidR="00CE124A" w:rsidRDefault="00CE124A" w:rsidP="0032201D">
      <w:pPr>
        <w:widowControl/>
        <w:autoSpaceDE/>
        <w:autoSpaceDN/>
        <w:adjustRightInd/>
        <w:spacing w:line="259" w:lineRule="auto"/>
        <w:ind w:firstLine="720"/>
        <w:jc w:val="both"/>
      </w:pPr>
      <w:r>
        <w:t>During the vote, the following Members gave findings of fact along with their decisions:</w:t>
      </w:r>
    </w:p>
    <w:p w14:paraId="7DD8671B" w14:textId="5DE4228F" w:rsidR="00CE124A" w:rsidRDefault="00CE124A" w:rsidP="007C5D44">
      <w:pPr>
        <w:widowControl/>
        <w:autoSpaceDE/>
        <w:autoSpaceDN/>
        <w:adjustRightInd/>
        <w:spacing w:line="259" w:lineRule="auto"/>
        <w:ind w:firstLine="720"/>
        <w:jc w:val="both"/>
      </w:pPr>
      <w:r>
        <w:t>Mr</w:t>
      </w:r>
      <w:r w:rsidR="007C5D44">
        <w:t>. McDuell</w:t>
      </w:r>
      <w:r>
        <w:t>:</w:t>
      </w:r>
      <w:r>
        <w:tab/>
      </w:r>
      <w:r w:rsidR="007C5D44">
        <w:tab/>
        <w:t>Deny</w:t>
      </w:r>
      <w:r w:rsidR="007C5D44">
        <w:tab/>
      </w:r>
      <w:r w:rsidR="0065575A">
        <w:tab/>
      </w:r>
      <w:r w:rsidR="007C5D44">
        <w:t>Lots are too small – under 50 feet</w:t>
      </w:r>
      <w:r>
        <w:t xml:space="preserve"> </w:t>
      </w:r>
    </w:p>
    <w:p w14:paraId="71F86E2B" w14:textId="140EBF9D" w:rsidR="00CE124A" w:rsidRDefault="00CE124A" w:rsidP="007C5D44">
      <w:pPr>
        <w:widowControl/>
        <w:autoSpaceDE/>
        <w:autoSpaceDN/>
        <w:adjustRightInd/>
        <w:spacing w:line="259" w:lineRule="auto"/>
        <w:ind w:firstLine="720"/>
        <w:jc w:val="both"/>
      </w:pPr>
      <w:r>
        <w:t>M</w:t>
      </w:r>
      <w:r w:rsidR="007C5D44">
        <w:t>s. McCorkel</w:t>
      </w:r>
      <w:r>
        <w:t>:</w:t>
      </w:r>
      <w:r>
        <w:tab/>
      </w:r>
      <w:r w:rsidR="007C5D44">
        <w:t>Deny</w:t>
      </w:r>
      <w:r w:rsidR="007C5D44">
        <w:tab/>
      </w:r>
      <w:r w:rsidR="0065575A">
        <w:tab/>
      </w:r>
      <w:r w:rsidR="007C5D44">
        <w:t>Lots are too small – under 50 feet</w:t>
      </w:r>
    </w:p>
    <w:p w14:paraId="53BAE56B" w14:textId="1AFEE540" w:rsidR="007C5D44" w:rsidRDefault="00CE124A" w:rsidP="0032201D">
      <w:pPr>
        <w:ind w:firstLine="720"/>
        <w:jc w:val="both"/>
      </w:pPr>
      <w:r>
        <w:t>Mr</w:t>
      </w:r>
      <w:r w:rsidR="007C5D44">
        <w:t>s. Selby:</w:t>
      </w:r>
      <w:r w:rsidR="007C5D44">
        <w:tab/>
      </w:r>
      <w:r w:rsidR="007C5D44">
        <w:tab/>
        <w:t>Deny</w:t>
      </w:r>
      <w:r w:rsidR="007C5D44">
        <w:tab/>
      </w:r>
      <w:r w:rsidR="0065575A">
        <w:tab/>
      </w:r>
      <w:r w:rsidR="007C5D44">
        <w:t>Lots are too small – under 50 feet</w:t>
      </w:r>
    </w:p>
    <w:p w14:paraId="2034D7AB" w14:textId="4176863A" w:rsidR="0065575A" w:rsidRDefault="0065575A" w:rsidP="0065575A">
      <w:pPr>
        <w:ind w:firstLine="720"/>
        <w:jc w:val="both"/>
      </w:pPr>
      <w:r>
        <w:t>Mr. Morris:</w:t>
      </w:r>
      <w:r>
        <w:tab/>
      </w:r>
      <w:r>
        <w:tab/>
        <w:t>Deny</w:t>
      </w:r>
      <w:r>
        <w:tab/>
      </w:r>
      <w:r>
        <w:tab/>
        <w:t>Previous comments stated/</w:t>
      </w:r>
    </w:p>
    <w:p w14:paraId="557BCBF8" w14:textId="1EC900EA" w:rsidR="0065575A" w:rsidRDefault="0065575A" w:rsidP="0065575A">
      <w:pPr>
        <w:ind w:left="3600" w:firstLine="720"/>
        <w:jc w:val="both"/>
      </w:pPr>
      <w:r>
        <w:t>Benefits do not outweigh detriments</w:t>
      </w:r>
    </w:p>
    <w:p w14:paraId="29C57724" w14:textId="7B0840D9" w:rsidR="0065575A" w:rsidRDefault="0065575A" w:rsidP="0065575A">
      <w:pPr>
        <w:jc w:val="both"/>
      </w:pPr>
      <w:r>
        <w:tab/>
        <w:t>Mr. Arenberg:</w:t>
      </w:r>
      <w:r>
        <w:tab/>
      </w:r>
      <w:r>
        <w:tab/>
        <w:t>Deny</w:t>
      </w:r>
      <w:r>
        <w:tab/>
      </w:r>
      <w:r>
        <w:tab/>
        <w:t>Creating smaller lots</w:t>
      </w:r>
    </w:p>
    <w:p w14:paraId="613067BC" w14:textId="3B0A9CD0" w:rsidR="0065575A" w:rsidRDefault="0065575A" w:rsidP="0065575A">
      <w:pPr>
        <w:jc w:val="both"/>
      </w:pPr>
      <w:r>
        <w:tab/>
        <w:t>Mr. Abrams:</w:t>
      </w:r>
      <w:r>
        <w:tab/>
      </w:r>
      <w:r>
        <w:tab/>
        <w:t>Approve</w:t>
      </w:r>
      <w:r>
        <w:tab/>
        <w:t>Larger lot/home is not consistent w/area</w:t>
      </w:r>
    </w:p>
    <w:p w14:paraId="295F5F09" w14:textId="212EABDC" w:rsidR="0065575A" w:rsidRDefault="0065575A" w:rsidP="0065575A">
      <w:pPr>
        <w:jc w:val="both"/>
      </w:pPr>
      <w:r>
        <w:tab/>
        <w:t>Ms. Parker:</w:t>
      </w:r>
      <w:r>
        <w:tab/>
      </w:r>
      <w:r>
        <w:tab/>
        <w:t>Deny</w:t>
      </w:r>
      <w:r>
        <w:tab/>
      </w:r>
      <w:r>
        <w:tab/>
        <w:t>Based on previous comments</w:t>
      </w:r>
    </w:p>
    <w:p w14:paraId="20810B50" w14:textId="1683D7AA" w:rsidR="0065575A" w:rsidRDefault="0065575A" w:rsidP="0065575A">
      <w:pPr>
        <w:jc w:val="both"/>
      </w:pPr>
      <w:r>
        <w:tab/>
        <w:t>Chairman Rosenberg:</w:t>
      </w:r>
      <w:r>
        <w:tab/>
        <w:t>Deny</w:t>
      </w:r>
      <w:r>
        <w:tab/>
      </w:r>
      <w:r>
        <w:tab/>
        <w:t>Based on previous comments</w:t>
      </w:r>
      <w:r>
        <w:tab/>
      </w:r>
    </w:p>
    <w:p w14:paraId="5129687D" w14:textId="77777777" w:rsidR="007C5D44" w:rsidRDefault="007C5D44" w:rsidP="0032201D">
      <w:pPr>
        <w:ind w:firstLine="720"/>
        <w:jc w:val="both"/>
      </w:pPr>
    </w:p>
    <w:p w14:paraId="5197387E" w14:textId="19ED46F6" w:rsidR="00CE124A" w:rsidRDefault="00CE124A" w:rsidP="0032201D">
      <w:pPr>
        <w:tabs>
          <w:tab w:val="left" w:pos="-1440"/>
        </w:tabs>
        <w:jc w:val="both"/>
      </w:pPr>
      <w:r>
        <w:t>VOTE:</w:t>
      </w:r>
      <w:r>
        <w:tab/>
      </w:r>
      <w:r>
        <w:tab/>
        <w:t xml:space="preserve">Mr. </w:t>
      </w:r>
      <w:proofErr w:type="spellStart"/>
      <w:r>
        <w:t>McDuell</w:t>
      </w:r>
      <w:proofErr w:type="spellEnd"/>
      <w:r>
        <w:tab/>
      </w:r>
      <w:r w:rsidR="0065575A">
        <w:t>NO</w:t>
      </w:r>
      <w:r>
        <w:tab/>
        <w:t xml:space="preserve">Mr. Morris </w:t>
      </w:r>
      <w:r w:rsidR="007D2FDA">
        <w:tab/>
      </w:r>
      <w:r>
        <w:tab/>
      </w:r>
      <w:r w:rsidR="0065575A">
        <w:t>NO</w:t>
      </w:r>
      <w:r>
        <w:tab/>
      </w:r>
      <w:r w:rsidR="0065575A">
        <w:t>Mr. Abrams</w:t>
      </w:r>
      <w:r w:rsidR="0065575A">
        <w:tab/>
        <w:t>YES</w:t>
      </w:r>
    </w:p>
    <w:p w14:paraId="79CE9F96" w14:textId="3EC81B02" w:rsidR="00CE124A" w:rsidRPr="007D2FDA" w:rsidRDefault="00CE124A" w:rsidP="0032201D">
      <w:pPr>
        <w:tabs>
          <w:tab w:val="left" w:pos="-1440"/>
        </w:tabs>
        <w:jc w:val="both"/>
      </w:pPr>
      <w:r>
        <w:tab/>
      </w:r>
      <w:r>
        <w:tab/>
        <w:t>Mr. Arenberg</w:t>
      </w:r>
      <w:r>
        <w:tab/>
      </w:r>
      <w:r w:rsidR="0065575A">
        <w:t>NO</w:t>
      </w:r>
      <w:r>
        <w:tab/>
      </w:r>
      <w:r w:rsidR="0065575A">
        <w:t>Mrs. Selby</w:t>
      </w:r>
      <w:r w:rsidR="0065575A">
        <w:tab/>
      </w:r>
      <w:r w:rsidR="007D2FDA">
        <w:tab/>
      </w:r>
      <w:r w:rsidR="0065575A">
        <w:t>NO</w:t>
      </w:r>
      <w:r>
        <w:tab/>
        <w:t>Ms. McCorkel</w:t>
      </w:r>
      <w:r>
        <w:tab/>
      </w:r>
      <w:r w:rsidR="0065575A">
        <w:t>NO</w:t>
      </w:r>
      <w:r>
        <w:tab/>
      </w:r>
      <w:r w:rsidR="007D2FDA">
        <w:tab/>
      </w:r>
      <w:r w:rsidR="007D2FDA">
        <w:tab/>
      </w:r>
      <w:r w:rsidR="007D2FDA">
        <w:tab/>
      </w:r>
      <w:r w:rsidR="0065575A">
        <w:t>Ms. Parker</w:t>
      </w:r>
      <w:r w:rsidR="0065575A">
        <w:tab/>
        <w:t>NO</w:t>
      </w:r>
      <w:r w:rsidR="007D2FDA">
        <w:tab/>
      </w:r>
      <w:r>
        <w:t>Chairman Rosenberg</w:t>
      </w:r>
      <w:r>
        <w:tab/>
      </w:r>
      <w:r w:rsidR="0065575A">
        <w:t>NO</w:t>
      </w:r>
    </w:p>
    <w:p w14:paraId="06CD2BCA" w14:textId="77777777" w:rsidR="00CE124A" w:rsidRDefault="00CE124A" w:rsidP="0032201D">
      <w:pPr>
        <w:tabs>
          <w:tab w:val="left" w:pos="-1440"/>
        </w:tabs>
        <w:jc w:val="both"/>
      </w:pPr>
    </w:p>
    <w:p w14:paraId="0815A640" w14:textId="6504C2A7" w:rsidR="00CE124A" w:rsidRDefault="00CE124A" w:rsidP="0032201D">
      <w:pPr>
        <w:tabs>
          <w:tab w:val="left" w:pos="-1440"/>
        </w:tabs>
        <w:jc w:val="both"/>
      </w:pPr>
      <w:r>
        <w:tab/>
        <w:t>Motion</w:t>
      </w:r>
      <w:r w:rsidR="0065575A">
        <w:t xml:space="preserve"> denied</w:t>
      </w:r>
      <w:r>
        <w:t>.</w:t>
      </w:r>
    </w:p>
    <w:p w14:paraId="41978BC3" w14:textId="77777777" w:rsidR="00CE124A" w:rsidRDefault="00CE124A" w:rsidP="0032201D">
      <w:pPr>
        <w:tabs>
          <w:tab w:val="left" w:pos="-1440"/>
        </w:tabs>
        <w:jc w:val="both"/>
      </w:pPr>
      <w:r>
        <w:tab/>
      </w:r>
    </w:p>
    <w:p w14:paraId="6DD99F9D" w14:textId="77777777" w:rsidR="00CE124A" w:rsidRDefault="00CE124A" w:rsidP="0032201D">
      <w:pPr>
        <w:ind w:firstLine="720"/>
        <w:jc w:val="both"/>
      </w:pPr>
      <w:r>
        <w:t xml:space="preserve">The Board Solicitor will prepare a memorializing resolution to review and approve at the next meeting. </w:t>
      </w:r>
    </w:p>
    <w:p w14:paraId="247A8B28" w14:textId="77777777" w:rsidR="009B7DBC" w:rsidRPr="009B7DBC" w:rsidRDefault="009B7DBC" w:rsidP="0032201D">
      <w:pPr>
        <w:pStyle w:val="ListParagraph"/>
        <w:jc w:val="both"/>
      </w:pPr>
    </w:p>
    <w:p w14:paraId="71B7C1CD" w14:textId="2D71DABF" w:rsidR="009B7DBC" w:rsidRDefault="009B7DBC" w:rsidP="0032201D">
      <w:pPr>
        <w:pStyle w:val="ListParagraph"/>
        <w:numPr>
          <w:ilvl w:val="0"/>
          <w:numId w:val="19"/>
        </w:numPr>
        <w:jc w:val="both"/>
      </w:pPr>
      <w:r w:rsidRPr="009B7DBC">
        <w:t xml:space="preserve">Minor site plan waiver and conditional use application for the utilization of a home occupation for the sale of baked goods. Submitted by Briana Costello for the location known as Block 497.10, Lot 5.06, 310 Breakwater Road </w:t>
      </w:r>
    </w:p>
    <w:p w14:paraId="64696FFC" w14:textId="77777777" w:rsidR="005238CC" w:rsidRDefault="005238CC" w:rsidP="0032201D">
      <w:pPr>
        <w:pStyle w:val="ListParagraph"/>
        <w:jc w:val="both"/>
      </w:pPr>
    </w:p>
    <w:p w14:paraId="001A4589" w14:textId="069A84F6" w:rsidR="005238CC" w:rsidRDefault="005238CC" w:rsidP="0032201D">
      <w:pPr>
        <w:pStyle w:val="ListParagraph"/>
        <w:jc w:val="both"/>
      </w:pPr>
      <w:r>
        <w:t xml:space="preserve">Ms. Briana Costello, applicant, was sworn in by Chairman Rosenberg. </w:t>
      </w:r>
    </w:p>
    <w:p w14:paraId="58710AE6" w14:textId="77777777" w:rsidR="005238CC" w:rsidRDefault="005238CC" w:rsidP="0032201D">
      <w:pPr>
        <w:pStyle w:val="ListParagraph"/>
        <w:jc w:val="both"/>
      </w:pPr>
    </w:p>
    <w:p w14:paraId="72B657E6" w14:textId="77777777" w:rsidR="00E16471" w:rsidRDefault="005238CC" w:rsidP="0032201D">
      <w:pPr>
        <w:pStyle w:val="ListParagraph"/>
        <w:jc w:val="both"/>
      </w:pPr>
      <w:r>
        <w:t xml:space="preserve">Ms. Costello explained </w:t>
      </w:r>
      <w:r w:rsidR="00E16471">
        <w:t>she is a single parent, who, along with her child, reside at her</w:t>
      </w:r>
    </w:p>
    <w:p w14:paraId="5D32F2D4" w14:textId="42812351" w:rsidR="005238CC" w:rsidRDefault="00E16471" w:rsidP="0032201D">
      <w:pPr>
        <w:jc w:val="both"/>
      </w:pPr>
      <w:r>
        <w:t>parent’s home. The</w:t>
      </w:r>
      <w:r w:rsidRPr="00E16471">
        <w:t xml:space="preserve"> </w:t>
      </w:r>
      <w:r>
        <w:t xml:space="preserve">purpose of the request is to seek approval for a home occupation to operate a baking business from home. This business (“Little Charlie’s Cookies”) will provide a source of revenue. Goods will be sold mainly at farm market like settings. There will be no customer traffic at the home. </w:t>
      </w:r>
    </w:p>
    <w:p w14:paraId="516503DC" w14:textId="77777777" w:rsidR="00E16471" w:rsidRDefault="00E16471" w:rsidP="0032201D">
      <w:pPr>
        <w:jc w:val="both"/>
      </w:pPr>
    </w:p>
    <w:p w14:paraId="6CBEA092" w14:textId="77777777" w:rsidR="00830205" w:rsidRDefault="00E16471" w:rsidP="0032201D">
      <w:pPr>
        <w:jc w:val="both"/>
      </w:pPr>
      <w:r>
        <w:tab/>
        <w:t>In response to questions from the Board regarding kitchen setup</w:t>
      </w:r>
      <w:r w:rsidR="00830205">
        <w:t xml:space="preserve"> and Health Department approval, Ms. Costello stated;</w:t>
      </w:r>
    </w:p>
    <w:p w14:paraId="03243271" w14:textId="12229789" w:rsidR="00E16471" w:rsidRDefault="00830205" w:rsidP="0032201D">
      <w:pPr>
        <w:pStyle w:val="ListParagraph"/>
        <w:numPr>
          <w:ilvl w:val="0"/>
          <w:numId w:val="24"/>
        </w:numPr>
        <w:jc w:val="both"/>
      </w:pPr>
      <w:r>
        <w:t>The kitchen is a residential setup, although she is looking for alternative sites</w:t>
      </w:r>
    </w:p>
    <w:p w14:paraId="03B4E6CF" w14:textId="23A84F6F" w:rsidR="00830205" w:rsidRDefault="00830205" w:rsidP="0032201D">
      <w:pPr>
        <w:pStyle w:val="ListParagraph"/>
        <w:numPr>
          <w:ilvl w:val="0"/>
          <w:numId w:val="24"/>
        </w:numPr>
        <w:jc w:val="both"/>
      </w:pPr>
      <w:r>
        <w:t>Health Department approval will be obtained, if needed</w:t>
      </w:r>
    </w:p>
    <w:p w14:paraId="0AE28AC7" w14:textId="77777777" w:rsidR="00830205" w:rsidRDefault="00830205" w:rsidP="0032201D">
      <w:pPr>
        <w:jc w:val="both"/>
      </w:pPr>
    </w:p>
    <w:p w14:paraId="0D03AC42" w14:textId="62FA7937" w:rsidR="00830205" w:rsidRDefault="00830205" w:rsidP="0032201D">
      <w:pPr>
        <w:jc w:val="both"/>
      </w:pPr>
      <w:r>
        <w:tab/>
        <w:t xml:space="preserve">Mr. Teitler stated that approval from the Health Department would be added as a condition. </w:t>
      </w:r>
    </w:p>
    <w:p w14:paraId="0AE25BCA" w14:textId="77777777" w:rsidR="007D4DEE" w:rsidRDefault="007D4DEE" w:rsidP="0032201D">
      <w:pPr>
        <w:jc w:val="both"/>
      </w:pPr>
    </w:p>
    <w:p w14:paraId="68FDEF08" w14:textId="3E255F69" w:rsidR="007D4DEE" w:rsidRDefault="007D4DEE" w:rsidP="0032201D">
      <w:pPr>
        <w:jc w:val="both"/>
      </w:pPr>
      <w:r>
        <w:lastRenderedPageBreak/>
        <w:tab/>
        <w:t>Mr. Galestok commented that catering businesses have been approved in the past.</w:t>
      </w:r>
    </w:p>
    <w:p w14:paraId="754D174E" w14:textId="77777777" w:rsidR="007D4DEE" w:rsidRDefault="007D4DEE" w:rsidP="0032201D">
      <w:pPr>
        <w:jc w:val="both"/>
      </w:pPr>
    </w:p>
    <w:p w14:paraId="461828C8" w14:textId="4876B79B" w:rsidR="007D4DEE" w:rsidRDefault="007D4DEE" w:rsidP="0032201D">
      <w:pPr>
        <w:jc w:val="both"/>
      </w:pPr>
      <w:r>
        <w:tab/>
        <w:t xml:space="preserve">In response to the Board’s question on operation of an outside stand, Mr. Teitler opined it would intensify the use. </w:t>
      </w:r>
      <w:r w:rsidR="0052174D">
        <w:t xml:space="preserve">Ms. Costello also confirmed there will be no outside signage posted, as well.  </w:t>
      </w:r>
    </w:p>
    <w:p w14:paraId="19BCC1D9" w14:textId="77777777" w:rsidR="007D4DEE" w:rsidRDefault="007D4DEE" w:rsidP="009C5979">
      <w:pPr>
        <w:jc w:val="both"/>
      </w:pPr>
    </w:p>
    <w:p w14:paraId="7552687A" w14:textId="77777777" w:rsidR="007D4DEE" w:rsidRDefault="007D4DEE" w:rsidP="009C5979">
      <w:pPr>
        <w:jc w:val="both"/>
      </w:pPr>
      <w:r>
        <w:tab/>
        <w:t xml:space="preserve">For the benefit of the Board, and provide clarification, Mr. Galestok read the official definition of “Home Occupation.” </w:t>
      </w:r>
    </w:p>
    <w:p w14:paraId="27D4A8FA" w14:textId="77777777" w:rsidR="007D4DEE" w:rsidRDefault="007D4DEE" w:rsidP="009C5979">
      <w:pPr>
        <w:jc w:val="both"/>
      </w:pPr>
    </w:p>
    <w:p w14:paraId="440455A4" w14:textId="06432DC3" w:rsidR="007D4DEE" w:rsidRDefault="007D4DEE" w:rsidP="009C5979">
      <w:pPr>
        <w:jc w:val="both"/>
      </w:pPr>
      <w:r>
        <w:tab/>
        <w:t>Mr. Wood inquired if Ms. Costello would be applying for a Cottage License? Ms. Costello</w:t>
      </w:r>
      <w:r w:rsidR="005159E6">
        <w:t xml:space="preserve"> was unsure at th</w:t>
      </w:r>
      <w:r w:rsidR="0052174D">
        <w:t>is time</w:t>
      </w:r>
      <w:r w:rsidR="005159E6">
        <w:t xml:space="preserve">, but will, if needed. </w:t>
      </w:r>
    </w:p>
    <w:p w14:paraId="66063002" w14:textId="77777777" w:rsidR="0052174D" w:rsidRDefault="0052174D" w:rsidP="009C5979">
      <w:pPr>
        <w:jc w:val="both"/>
      </w:pPr>
    </w:p>
    <w:p w14:paraId="6265617B" w14:textId="578CB1E6" w:rsidR="0052174D" w:rsidRDefault="0052174D" w:rsidP="009C5979">
      <w:pPr>
        <w:jc w:val="both"/>
      </w:pPr>
      <w:r>
        <w:tab/>
        <w:t xml:space="preserve">Mr. Galestok inquired if the business, Little Charlie’s Cookies, would be operated under an LLC. Ms. Costello stated no, but would be researching this issue in the future. </w:t>
      </w:r>
    </w:p>
    <w:p w14:paraId="190FEF0B" w14:textId="77777777" w:rsidR="0052174D" w:rsidRDefault="0052174D" w:rsidP="009C5979">
      <w:pPr>
        <w:jc w:val="both"/>
      </w:pPr>
    </w:p>
    <w:p w14:paraId="55133203" w14:textId="392FD2B8" w:rsidR="0052174D" w:rsidRDefault="0052174D" w:rsidP="009C5979">
      <w:pPr>
        <w:jc w:val="both"/>
      </w:pPr>
      <w:r>
        <w:tab/>
        <w:t xml:space="preserve">Ms. Costello inquired whether car stickers are considered signage. Mr. Teitler stated no. </w:t>
      </w:r>
    </w:p>
    <w:p w14:paraId="5C2F00D7" w14:textId="77777777" w:rsidR="0052174D" w:rsidRDefault="0052174D" w:rsidP="009C5979">
      <w:pPr>
        <w:jc w:val="both"/>
      </w:pPr>
    </w:p>
    <w:p w14:paraId="4EDC8BC3" w14:textId="4C6C75C0" w:rsidR="001D7AE5" w:rsidRDefault="00C51F6E" w:rsidP="009C5979">
      <w:pPr>
        <w:ind w:firstLine="720"/>
        <w:jc w:val="both"/>
      </w:pPr>
      <w:r>
        <w:t>Mr</w:t>
      </w:r>
      <w:r w:rsidR="0052174D">
        <w:t>s</w:t>
      </w:r>
      <w:r>
        <w:t>.</w:t>
      </w:r>
      <w:r w:rsidR="0052174D">
        <w:t xml:space="preserve"> Selby </w:t>
      </w:r>
      <w:r w:rsidR="00733E0E" w:rsidRPr="002A6731">
        <w:t>made a motion to</w:t>
      </w:r>
      <w:r w:rsidR="00733E0E">
        <w:t xml:space="preserve"> conditionally</w:t>
      </w:r>
      <w:r w:rsidR="00733E0E" w:rsidRPr="002A6731">
        <w:t xml:space="preserve"> approve the</w:t>
      </w:r>
      <w:r w:rsidR="00733E0E">
        <w:t xml:space="preserve"> minor </w:t>
      </w:r>
      <w:r w:rsidR="00187616">
        <w:t>site plan waiver</w:t>
      </w:r>
      <w:r w:rsidR="00733E0E">
        <w:t xml:space="preserve"> and </w:t>
      </w:r>
      <w:r w:rsidR="00187616">
        <w:t>conditional use</w:t>
      </w:r>
      <w:r w:rsidR="00733E0E">
        <w:t xml:space="preserve"> application, </w:t>
      </w:r>
      <w:r w:rsidR="00733E0E" w:rsidRPr="002A6731">
        <w:t>seconded by M</w:t>
      </w:r>
      <w:r w:rsidR="0052174D">
        <w:t>s. Parker.</w:t>
      </w:r>
    </w:p>
    <w:p w14:paraId="20575746" w14:textId="77777777" w:rsidR="00733E0E" w:rsidRDefault="00733E0E" w:rsidP="009C5979">
      <w:pPr>
        <w:jc w:val="both"/>
      </w:pPr>
    </w:p>
    <w:p w14:paraId="75367C11" w14:textId="77777777" w:rsidR="00187616" w:rsidRDefault="00187616" w:rsidP="00187616">
      <w:pPr>
        <w:tabs>
          <w:tab w:val="left" w:pos="-1440"/>
        </w:tabs>
        <w:jc w:val="both"/>
      </w:pPr>
      <w:r>
        <w:t>VOTE:</w:t>
      </w:r>
      <w:r>
        <w:tab/>
      </w:r>
      <w:r>
        <w:tab/>
        <w:t xml:space="preserve">Mr. </w:t>
      </w:r>
      <w:proofErr w:type="spellStart"/>
      <w:r>
        <w:t>McDuell</w:t>
      </w:r>
      <w:proofErr w:type="spellEnd"/>
      <w:r>
        <w:tab/>
        <w:t>YES</w:t>
      </w:r>
      <w:r>
        <w:tab/>
        <w:t xml:space="preserve">Mr. Morris </w:t>
      </w:r>
      <w:r>
        <w:tab/>
      </w:r>
      <w:r>
        <w:tab/>
        <w:t>YES</w:t>
      </w:r>
      <w:r>
        <w:tab/>
        <w:t>Ms. Parker</w:t>
      </w:r>
      <w:r>
        <w:tab/>
        <w:t>YES</w:t>
      </w:r>
    </w:p>
    <w:p w14:paraId="4642874B" w14:textId="77777777" w:rsidR="00187616" w:rsidRPr="00017476" w:rsidRDefault="00187616" w:rsidP="00187616">
      <w:pPr>
        <w:tabs>
          <w:tab w:val="left" w:pos="-1440"/>
        </w:tabs>
        <w:jc w:val="both"/>
      </w:pPr>
      <w:r>
        <w:tab/>
      </w:r>
      <w:r>
        <w:tab/>
        <w:t>Mr. Arenberg</w:t>
      </w:r>
      <w:r>
        <w:tab/>
        <w:t>YES</w:t>
      </w:r>
      <w:r>
        <w:tab/>
        <w:t>Mr. Abrams</w:t>
      </w:r>
      <w:r>
        <w:tab/>
      </w:r>
      <w:r>
        <w:tab/>
        <w:t>YES</w:t>
      </w:r>
      <w:r>
        <w:tab/>
        <w:t>Ms. McCorkel</w:t>
      </w:r>
      <w:r>
        <w:tab/>
        <w:t>YES</w:t>
      </w:r>
      <w:r>
        <w:tab/>
      </w:r>
      <w:r>
        <w:tab/>
      </w:r>
      <w:r>
        <w:tab/>
      </w:r>
      <w:r>
        <w:tab/>
        <w:t>Mrs. Selby</w:t>
      </w:r>
      <w:r>
        <w:tab/>
        <w:t>YES</w:t>
      </w:r>
      <w:r>
        <w:tab/>
        <w:t>Chairman Rosenberg</w:t>
      </w:r>
      <w:r>
        <w:tab/>
        <w:t>YES</w:t>
      </w:r>
    </w:p>
    <w:p w14:paraId="2DD81BC6" w14:textId="77777777" w:rsidR="00733E0E" w:rsidRDefault="00733E0E" w:rsidP="009C5979">
      <w:pPr>
        <w:tabs>
          <w:tab w:val="left" w:pos="-1440"/>
        </w:tabs>
        <w:jc w:val="both"/>
      </w:pPr>
    </w:p>
    <w:p w14:paraId="56AE3C7E" w14:textId="77777777" w:rsidR="00733E0E" w:rsidRDefault="00733E0E" w:rsidP="009C5979">
      <w:pPr>
        <w:tabs>
          <w:tab w:val="left" w:pos="-1440"/>
        </w:tabs>
        <w:jc w:val="both"/>
      </w:pPr>
      <w:r>
        <w:tab/>
        <w:t>Motion approved.</w:t>
      </w:r>
    </w:p>
    <w:p w14:paraId="75538523" w14:textId="77777777" w:rsidR="00733E0E" w:rsidRDefault="00733E0E" w:rsidP="009C5979">
      <w:pPr>
        <w:tabs>
          <w:tab w:val="left" w:pos="-1440"/>
        </w:tabs>
        <w:jc w:val="both"/>
      </w:pPr>
      <w:r>
        <w:tab/>
      </w:r>
    </w:p>
    <w:p w14:paraId="66027464" w14:textId="1E9FDF6C" w:rsidR="00070B32" w:rsidRDefault="00733E0E" w:rsidP="009C5979">
      <w:pPr>
        <w:ind w:firstLine="720"/>
        <w:jc w:val="both"/>
      </w:pPr>
      <w:r>
        <w:t xml:space="preserve">The Board Solicitor will prepare a memorializing resolution to review and approve at the </w:t>
      </w:r>
      <w:bookmarkStart w:id="5" w:name="_Hlk188350586"/>
      <w:r w:rsidR="0032200C">
        <w:t xml:space="preserve">next meeting. </w:t>
      </w:r>
    </w:p>
    <w:p w14:paraId="71A45896" w14:textId="77777777" w:rsidR="00070B32" w:rsidRDefault="00070B32" w:rsidP="009C5979">
      <w:pPr>
        <w:ind w:firstLine="720"/>
        <w:jc w:val="both"/>
      </w:pPr>
    </w:p>
    <w:bookmarkEnd w:id="5"/>
    <w:p w14:paraId="7B64FB0D" w14:textId="12171F76" w:rsidR="00AA244C" w:rsidRDefault="00AA244C" w:rsidP="009C5979">
      <w:pPr>
        <w:ind w:firstLine="720"/>
        <w:jc w:val="both"/>
      </w:pPr>
      <w:r>
        <w:t>Mr</w:t>
      </w:r>
      <w:r w:rsidR="005238CC">
        <w:t xml:space="preserve">s. Selby </w:t>
      </w:r>
      <w:r w:rsidRPr="009166BD">
        <w:t>made a motion to approve</w:t>
      </w:r>
      <w:r>
        <w:t xml:space="preserve"> </w:t>
      </w:r>
      <w:r w:rsidRPr="009166BD">
        <w:t xml:space="preserve">the </w:t>
      </w:r>
      <w:r w:rsidRPr="00373642">
        <w:t>Minutes</w:t>
      </w:r>
      <w:r w:rsidRPr="009166BD">
        <w:t xml:space="preserve"> from the</w:t>
      </w:r>
      <w:r>
        <w:t xml:space="preserve"> meeting of May 15, 2025, s</w:t>
      </w:r>
      <w:r w:rsidRPr="009166BD">
        <w:t>econded by</w:t>
      </w:r>
      <w:r>
        <w:t xml:space="preserve"> Mr.</w:t>
      </w:r>
      <w:r w:rsidR="005238CC">
        <w:t xml:space="preserve"> Arenberg</w:t>
      </w:r>
      <w:r>
        <w:t xml:space="preserve">. </w:t>
      </w:r>
      <w:r w:rsidRPr="009166BD">
        <w:t>Motion carried</w:t>
      </w:r>
      <w:r>
        <w:t>.</w:t>
      </w:r>
    </w:p>
    <w:p w14:paraId="6C002345" w14:textId="77777777" w:rsidR="00AA244C" w:rsidRDefault="00AA244C" w:rsidP="009C5979">
      <w:pPr>
        <w:ind w:firstLine="720"/>
        <w:jc w:val="both"/>
      </w:pPr>
    </w:p>
    <w:p w14:paraId="5C561084" w14:textId="134E7649" w:rsidR="00AA244C" w:rsidRDefault="00AA244C" w:rsidP="009C5979">
      <w:pPr>
        <w:ind w:firstLine="720"/>
        <w:jc w:val="both"/>
      </w:pPr>
      <w:r>
        <w:t>Mr</w:t>
      </w:r>
      <w:r w:rsidR="005238CC">
        <w:t xml:space="preserve">s. Selby </w:t>
      </w:r>
      <w:r>
        <w:t>m</w:t>
      </w:r>
      <w:r w:rsidRPr="009166BD">
        <w:t xml:space="preserve">ade a motion to approve the </w:t>
      </w:r>
      <w:r w:rsidRPr="00373642">
        <w:t>Board Engineer</w:t>
      </w:r>
      <w:r>
        <w:t xml:space="preserve"> vouchers</w:t>
      </w:r>
      <w:r w:rsidRPr="009166BD">
        <w:t xml:space="preserve">, seconded </w:t>
      </w:r>
      <w:r>
        <w:t>by Mr.</w:t>
      </w:r>
      <w:r w:rsidR="005238CC">
        <w:t xml:space="preserve"> Arenberg. </w:t>
      </w:r>
      <w:r>
        <w:t>M</w:t>
      </w:r>
      <w:r w:rsidRPr="009166BD">
        <w:t>otion carried.</w:t>
      </w:r>
    </w:p>
    <w:p w14:paraId="7517D3D2" w14:textId="77777777" w:rsidR="005238CC" w:rsidRDefault="005238CC" w:rsidP="009C5979">
      <w:pPr>
        <w:ind w:firstLine="720"/>
        <w:jc w:val="both"/>
      </w:pPr>
    </w:p>
    <w:p w14:paraId="6CC47AEE" w14:textId="7CADA20D" w:rsidR="00AA244C" w:rsidRDefault="005238CC" w:rsidP="009C5979">
      <w:pPr>
        <w:ind w:firstLine="720"/>
        <w:jc w:val="both"/>
      </w:pPr>
      <w:r>
        <w:t xml:space="preserve">Mrs. Selby </w:t>
      </w:r>
      <w:r w:rsidRPr="009166BD">
        <w:t xml:space="preserve">made a motion to approve the </w:t>
      </w:r>
      <w:r w:rsidRPr="00373642">
        <w:t>Resolutions</w:t>
      </w:r>
      <w:r w:rsidRPr="009166BD">
        <w:t xml:space="preserve"> from the meeting</w:t>
      </w:r>
      <w:r>
        <w:t xml:space="preserve"> of May 15, 2025</w:t>
      </w:r>
      <w:r w:rsidRPr="009166BD">
        <w:t>, seconded by</w:t>
      </w:r>
      <w:r>
        <w:t xml:space="preserve"> Mr. McDuell. </w:t>
      </w:r>
      <w:r w:rsidRPr="009166BD">
        <w:t>Motion carried</w:t>
      </w:r>
      <w:r>
        <w:t>.</w:t>
      </w:r>
    </w:p>
    <w:p w14:paraId="1B69E6FC" w14:textId="77777777" w:rsidR="005238CC" w:rsidRDefault="005238CC" w:rsidP="009C5979">
      <w:pPr>
        <w:ind w:firstLine="720"/>
        <w:jc w:val="both"/>
      </w:pPr>
    </w:p>
    <w:p w14:paraId="48ACFAA4" w14:textId="1422F988" w:rsidR="00AA244C" w:rsidRDefault="00AA244C" w:rsidP="009C5979">
      <w:pPr>
        <w:ind w:firstLine="720"/>
        <w:jc w:val="both"/>
      </w:pPr>
      <w:r>
        <w:t>Mr</w:t>
      </w:r>
      <w:r w:rsidR="005238CC">
        <w:t xml:space="preserve">s. Selby </w:t>
      </w:r>
      <w:r>
        <w:t>m</w:t>
      </w:r>
      <w:r w:rsidRPr="009166BD">
        <w:t xml:space="preserve">ade a motion to approve the </w:t>
      </w:r>
      <w:r w:rsidRPr="00373642">
        <w:t>Board Solicitor</w:t>
      </w:r>
      <w:r w:rsidRPr="009166BD">
        <w:t xml:space="preserve"> vouchers, seconded b</w:t>
      </w:r>
      <w:r>
        <w:t>y Mr.</w:t>
      </w:r>
      <w:r w:rsidR="005238CC">
        <w:t xml:space="preserve"> McDuell</w:t>
      </w:r>
      <w:r>
        <w:t>. M</w:t>
      </w:r>
      <w:r w:rsidRPr="009166BD">
        <w:t>otion carried.</w:t>
      </w:r>
    </w:p>
    <w:p w14:paraId="255B01CB" w14:textId="77777777" w:rsidR="0032200C" w:rsidRDefault="0032200C" w:rsidP="00187616">
      <w:pPr>
        <w:jc w:val="both"/>
      </w:pPr>
    </w:p>
    <w:p w14:paraId="154D2B7C" w14:textId="77777777" w:rsidR="005238CC" w:rsidRDefault="00DB0A8D" w:rsidP="009C5979">
      <w:pPr>
        <w:ind w:left="1440" w:hanging="720"/>
        <w:jc w:val="both"/>
      </w:pPr>
      <w:r>
        <w:t>A</w:t>
      </w:r>
      <w:r w:rsidR="00886B23">
        <w:t>t</w:t>
      </w:r>
      <w:r w:rsidR="005238CC">
        <w:t xml:space="preserve"> 7:55 </w:t>
      </w:r>
      <w:r w:rsidR="00886B23">
        <w:t>P.M.,</w:t>
      </w:r>
      <w:r w:rsidR="00FC4176">
        <w:t xml:space="preserve"> </w:t>
      </w:r>
      <w:r w:rsidR="00C51F6E">
        <w:t>Mr</w:t>
      </w:r>
      <w:r w:rsidR="005238CC">
        <w:t>s. Selby</w:t>
      </w:r>
      <w:r w:rsidR="004265F4">
        <w:t xml:space="preserve"> </w:t>
      </w:r>
      <w:r w:rsidR="00886B23">
        <w:t xml:space="preserve">made a motion to </w:t>
      </w:r>
      <w:r w:rsidR="00886B23" w:rsidRPr="00373642">
        <w:t>adjourn</w:t>
      </w:r>
      <w:r w:rsidR="00886B23">
        <w:t xml:space="preserve"> the meeting, seconded b</w:t>
      </w:r>
      <w:r w:rsidR="00FC4176">
        <w:t>y</w:t>
      </w:r>
      <w:r w:rsidR="00043BD6">
        <w:t xml:space="preserve"> </w:t>
      </w:r>
      <w:r w:rsidR="00FC4176">
        <w:t>M</w:t>
      </w:r>
      <w:r w:rsidR="00364D53">
        <w:t>r.</w:t>
      </w:r>
    </w:p>
    <w:p w14:paraId="4BB255D6" w14:textId="77EE1F16" w:rsidR="00A078E7" w:rsidRDefault="005238CC" w:rsidP="009C5979">
      <w:pPr>
        <w:jc w:val="both"/>
      </w:pPr>
      <w:r>
        <w:t xml:space="preserve">Arenberg. </w:t>
      </w:r>
      <w:r w:rsidR="00FC4176">
        <w:t>Motion carried.</w:t>
      </w:r>
    </w:p>
    <w:p w14:paraId="0F933330" w14:textId="77777777" w:rsidR="00B80B89" w:rsidRDefault="00B80B89" w:rsidP="009C5979">
      <w:pPr>
        <w:jc w:val="both"/>
      </w:pPr>
    </w:p>
    <w:p w14:paraId="740458C4" w14:textId="77777777" w:rsidR="00187616" w:rsidRDefault="00187616" w:rsidP="009C5979">
      <w:pPr>
        <w:jc w:val="both"/>
      </w:pPr>
    </w:p>
    <w:p w14:paraId="3735AB87" w14:textId="77777777" w:rsidR="00187616" w:rsidRDefault="00187616" w:rsidP="009C5979">
      <w:pPr>
        <w:jc w:val="both"/>
      </w:pPr>
    </w:p>
    <w:p w14:paraId="6B31666B" w14:textId="77777777" w:rsidR="00187616" w:rsidRDefault="00187616" w:rsidP="009C5979">
      <w:pPr>
        <w:jc w:val="both"/>
      </w:pPr>
    </w:p>
    <w:p w14:paraId="7FF4E67A" w14:textId="77777777" w:rsidR="00187616" w:rsidRDefault="00187616" w:rsidP="009C5979">
      <w:pPr>
        <w:jc w:val="both"/>
      </w:pPr>
    </w:p>
    <w:p w14:paraId="77C655B3" w14:textId="77777777" w:rsidR="00187616" w:rsidRDefault="00187616" w:rsidP="009C5979">
      <w:pPr>
        <w:jc w:val="both"/>
      </w:pPr>
    </w:p>
    <w:p w14:paraId="424824FA" w14:textId="77777777" w:rsidR="00187616" w:rsidRDefault="00187616" w:rsidP="009C5979">
      <w:pPr>
        <w:jc w:val="both"/>
      </w:pPr>
    </w:p>
    <w:p w14:paraId="1D269D56" w14:textId="77777777" w:rsidR="00187616" w:rsidRDefault="00187616" w:rsidP="009C5979">
      <w:pPr>
        <w:jc w:val="both"/>
      </w:pPr>
    </w:p>
    <w:p w14:paraId="4B02E436" w14:textId="77777777" w:rsidR="00187616" w:rsidRDefault="00187616" w:rsidP="009C5979">
      <w:pPr>
        <w:jc w:val="both"/>
      </w:pPr>
    </w:p>
    <w:p w14:paraId="2F2A816C" w14:textId="77777777" w:rsidR="00187616" w:rsidRDefault="00187616" w:rsidP="009C5979">
      <w:pPr>
        <w:jc w:val="both"/>
      </w:pPr>
    </w:p>
    <w:p w14:paraId="697A9C02" w14:textId="77777777" w:rsidR="00187616" w:rsidRDefault="00187616" w:rsidP="009C5979">
      <w:pPr>
        <w:jc w:val="both"/>
      </w:pPr>
    </w:p>
    <w:p w14:paraId="1F6ABA6A" w14:textId="77777777" w:rsidR="00187616" w:rsidRDefault="00187616" w:rsidP="009C5979">
      <w:pPr>
        <w:jc w:val="both"/>
      </w:pPr>
    </w:p>
    <w:p w14:paraId="73544C3A" w14:textId="77777777" w:rsidR="00187616" w:rsidRDefault="00187616" w:rsidP="009C5979">
      <w:pPr>
        <w:jc w:val="both"/>
      </w:pPr>
    </w:p>
    <w:p w14:paraId="266AD51C" w14:textId="77777777" w:rsidR="00187616" w:rsidRDefault="00187616" w:rsidP="009C5979">
      <w:pPr>
        <w:jc w:val="both"/>
      </w:pPr>
    </w:p>
    <w:p w14:paraId="6BA78394" w14:textId="77777777" w:rsidR="00187616" w:rsidRDefault="00187616" w:rsidP="009C5979">
      <w:pPr>
        <w:jc w:val="both"/>
      </w:pPr>
    </w:p>
    <w:p w14:paraId="1DE17B7B" w14:textId="77777777" w:rsidR="00187616" w:rsidRDefault="00187616" w:rsidP="009C5979">
      <w:pPr>
        <w:jc w:val="both"/>
      </w:pPr>
    </w:p>
    <w:p w14:paraId="4C180C16" w14:textId="77777777" w:rsidR="00187616" w:rsidRDefault="00187616" w:rsidP="009C5979">
      <w:pPr>
        <w:jc w:val="both"/>
      </w:pPr>
    </w:p>
    <w:p w14:paraId="48BBA042" w14:textId="77777777" w:rsidR="00187616" w:rsidRDefault="00187616" w:rsidP="009C5979">
      <w:pPr>
        <w:jc w:val="both"/>
      </w:pPr>
    </w:p>
    <w:p w14:paraId="53C22307" w14:textId="77777777" w:rsidR="00187616" w:rsidRDefault="00187616" w:rsidP="009C5979">
      <w:pPr>
        <w:jc w:val="both"/>
      </w:pPr>
    </w:p>
    <w:p w14:paraId="33CA07B0" w14:textId="77777777" w:rsidR="00187616" w:rsidRDefault="00187616" w:rsidP="009C5979">
      <w:pPr>
        <w:jc w:val="both"/>
      </w:pPr>
    </w:p>
    <w:p w14:paraId="53BF2292" w14:textId="77777777" w:rsidR="00187616" w:rsidRDefault="00187616" w:rsidP="009C5979">
      <w:pPr>
        <w:jc w:val="both"/>
      </w:pPr>
    </w:p>
    <w:p w14:paraId="5868DADC" w14:textId="77777777" w:rsidR="00187616" w:rsidRDefault="00187616" w:rsidP="009C5979">
      <w:pPr>
        <w:jc w:val="both"/>
      </w:pPr>
    </w:p>
    <w:p w14:paraId="4205D6E8" w14:textId="77777777" w:rsidR="00187616" w:rsidRDefault="00187616" w:rsidP="009C5979">
      <w:pPr>
        <w:jc w:val="both"/>
      </w:pPr>
    </w:p>
    <w:p w14:paraId="5D6D5709" w14:textId="77777777" w:rsidR="00187616" w:rsidRDefault="00187616" w:rsidP="009C5979">
      <w:pPr>
        <w:jc w:val="both"/>
      </w:pPr>
    </w:p>
    <w:p w14:paraId="0880D29B" w14:textId="77777777" w:rsidR="00187616" w:rsidRDefault="00187616" w:rsidP="009C5979">
      <w:pPr>
        <w:jc w:val="both"/>
      </w:pPr>
    </w:p>
    <w:p w14:paraId="426CAD81" w14:textId="77777777" w:rsidR="00187616" w:rsidRDefault="00187616" w:rsidP="009C5979">
      <w:pPr>
        <w:jc w:val="both"/>
      </w:pPr>
    </w:p>
    <w:p w14:paraId="2FCDF7B0" w14:textId="77777777" w:rsidR="00187616" w:rsidRDefault="00187616" w:rsidP="009C5979">
      <w:pPr>
        <w:jc w:val="both"/>
      </w:pPr>
    </w:p>
    <w:p w14:paraId="2B798D66" w14:textId="77777777" w:rsidR="00187616" w:rsidRDefault="00187616" w:rsidP="009C5979">
      <w:pPr>
        <w:jc w:val="both"/>
      </w:pPr>
    </w:p>
    <w:p w14:paraId="311C52F9" w14:textId="77777777" w:rsidR="00187616" w:rsidRDefault="00187616" w:rsidP="009C5979">
      <w:pPr>
        <w:jc w:val="both"/>
      </w:pPr>
    </w:p>
    <w:p w14:paraId="11687AE9" w14:textId="77777777" w:rsidR="00187616" w:rsidRDefault="00187616" w:rsidP="009C5979">
      <w:pPr>
        <w:jc w:val="both"/>
      </w:pPr>
    </w:p>
    <w:p w14:paraId="5F72EC5D" w14:textId="77777777" w:rsidR="00187616" w:rsidRDefault="00187616" w:rsidP="009C5979">
      <w:pPr>
        <w:jc w:val="both"/>
      </w:pPr>
    </w:p>
    <w:p w14:paraId="4E0CFBB0" w14:textId="77777777" w:rsidR="00187616" w:rsidRDefault="00187616" w:rsidP="009C5979">
      <w:pPr>
        <w:jc w:val="both"/>
      </w:pPr>
    </w:p>
    <w:p w14:paraId="702F0BA1" w14:textId="77777777" w:rsidR="00187616" w:rsidRDefault="00187616" w:rsidP="009C5979">
      <w:pPr>
        <w:jc w:val="both"/>
      </w:pPr>
    </w:p>
    <w:p w14:paraId="00361242" w14:textId="77777777" w:rsidR="00187616" w:rsidRDefault="00187616" w:rsidP="009C5979">
      <w:pPr>
        <w:jc w:val="both"/>
      </w:pPr>
    </w:p>
    <w:p w14:paraId="4FB4D9BD" w14:textId="77777777" w:rsidR="00187616" w:rsidRDefault="00187616" w:rsidP="009C5979">
      <w:pPr>
        <w:jc w:val="both"/>
      </w:pPr>
    </w:p>
    <w:p w14:paraId="1485CC0C" w14:textId="77777777" w:rsidR="00187616" w:rsidRDefault="00187616" w:rsidP="009C5979">
      <w:pPr>
        <w:jc w:val="both"/>
      </w:pPr>
    </w:p>
    <w:p w14:paraId="30EB3BC9" w14:textId="77777777" w:rsidR="00187616" w:rsidRDefault="00187616" w:rsidP="009C5979">
      <w:pPr>
        <w:jc w:val="both"/>
      </w:pPr>
    </w:p>
    <w:p w14:paraId="6E342A22" w14:textId="77777777" w:rsidR="00187616" w:rsidRDefault="00187616" w:rsidP="009C5979">
      <w:pPr>
        <w:jc w:val="both"/>
      </w:pPr>
    </w:p>
    <w:p w14:paraId="7D226F06" w14:textId="77777777" w:rsidR="00187616" w:rsidRDefault="00187616" w:rsidP="009C5979">
      <w:pPr>
        <w:jc w:val="both"/>
      </w:pPr>
    </w:p>
    <w:p w14:paraId="7B3CE273" w14:textId="77777777" w:rsidR="00187616" w:rsidRDefault="00187616" w:rsidP="009C5979">
      <w:pPr>
        <w:jc w:val="both"/>
      </w:pPr>
    </w:p>
    <w:p w14:paraId="41CE9B97" w14:textId="77777777" w:rsidR="00187616" w:rsidRDefault="00187616" w:rsidP="009C5979">
      <w:pPr>
        <w:jc w:val="both"/>
      </w:pPr>
    </w:p>
    <w:p w14:paraId="113B40F4" w14:textId="77777777" w:rsidR="00187616" w:rsidRDefault="00187616" w:rsidP="009C5979">
      <w:pPr>
        <w:jc w:val="both"/>
      </w:pPr>
    </w:p>
    <w:p w14:paraId="55357DA4" w14:textId="77777777" w:rsidR="00187616" w:rsidRDefault="00187616" w:rsidP="009C5979">
      <w:pPr>
        <w:jc w:val="both"/>
      </w:pPr>
    </w:p>
    <w:p w14:paraId="30EE8D38" w14:textId="77777777" w:rsidR="00187616" w:rsidRDefault="00187616" w:rsidP="009C5979">
      <w:pPr>
        <w:jc w:val="both"/>
      </w:pPr>
    </w:p>
    <w:p w14:paraId="55680601" w14:textId="77777777" w:rsidR="00187616" w:rsidRDefault="00187616" w:rsidP="009C5979">
      <w:pPr>
        <w:jc w:val="both"/>
      </w:pPr>
    </w:p>
    <w:p w14:paraId="308102BB" w14:textId="77777777" w:rsidR="00187616" w:rsidRDefault="00187616" w:rsidP="009C5979">
      <w:pPr>
        <w:jc w:val="both"/>
      </w:pPr>
    </w:p>
    <w:p w14:paraId="58869945" w14:textId="77777777" w:rsidR="00187616" w:rsidRDefault="00187616" w:rsidP="009C5979">
      <w:pPr>
        <w:jc w:val="both"/>
      </w:pPr>
    </w:p>
    <w:p w14:paraId="6BFD3FD6" w14:textId="77777777" w:rsidR="00187616" w:rsidRDefault="00187616" w:rsidP="009C5979">
      <w:pPr>
        <w:jc w:val="both"/>
      </w:pPr>
    </w:p>
    <w:p w14:paraId="2BDECC96" w14:textId="77777777" w:rsidR="00187616" w:rsidRDefault="00187616" w:rsidP="009C5979">
      <w:pPr>
        <w:jc w:val="both"/>
      </w:pPr>
    </w:p>
    <w:p w14:paraId="3C5D8856" w14:textId="044ACE1A" w:rsidR="003A1785" w:rsidRDefault="003A1785" w:rsidP="009C5979">
      <w:pPr>
        <w:jc w:val="both"/>
      </w:pPr>
      <w:r>
        <w:t>Respectfully submitted,</w:t>
      </w:r>
    </w:p>
    <w:p w14:paraId="4E8EF406" w14:textId="77777777" w:rsidR="004B3151" w:rsidRDefault="004B3151" w:rsidP="009C5979">
      <w:pPr>
        <w:jc w:val="both"/>
      </w:pPr>
    </w:p>
    <w:p w14:paraId="1309450C" w14:textId="77777777" w:rsidR="004B3151" w:rsidRDefault="004B3151" w:rsidP="009C5979">
      <w:pPr>
        <w:jc w:val="both"/>
      </w:pPr>
    </w:p>
    <w:p w14:paraId="484A0BDE" w14:textId="77777777" w:rsidR="00106760" w:rsidRDefault="00106760" w:rsidP="009C5979">
      <w:pPr>
        <w:jc w:val="both"/>
      </w:pPr>
    </w:p>
    <w:p w14:paraId="12AF3975" w14:textId="00B9472A" w:rsidR="003A1785" w:rsidRDefault="004B7068" w:rsidP="009C5979">
      <w:pPr>
        <w:jc w:val="both"/>
      </w:pPr>
      <w:r>
        <w:t>Patrick Wood</w:t>
      </w:r>
      <w:r w:rsidR="003A1785">
        <w:t>,</w:t>
      </w:r>
    </w:p>
    <w:p w14:paraId="673BEF67" w14:textId="77777777" w:rsidR="003A1785" w:rsidRDefault="003A1785" w:rsidP="009C5979">
      <w:pPr>
        <w:jc w:val="both"/>
      </w:pPr>
      <w:r>
        <w:t>Recording Secretary</w:t>
      </w:r>
    </w:p>
    <w:p w14:paraId="015C4193" w14:textId="77777777" w:rsidR="003A1785" w:rsidRDefault="003A1785" w:rsidP="009C5979">
      <w:pPr>
        <w:jc w:val="both"/>
      </w:pPr>
    </w:p>
    <w:p w14:paraId="4B4C613E" w14:textId="77777777" w:rsidR="003A1785" w:rsidRDefault="003A1785" w:rsidP="009C5979">
      <w:pPr>
        <w:jc w:val="both"/>
      </w:pPr>
      <w:r>
        <w:t>A verbatim recording of said meeting is on file in Township Hall.</w:t>
      </w:r>
    </w:p>
    <w:p w14:paraId="4C3B743F" w14:textId="77777777" w:rsidR="003A1785" w:rsidRDefault="003A1785" w:rsidP="009C5979">
      <w:pPr>
        <w:jc w:val="both"/>
      </w:pPr>
    </w:p>
    <w:p w14:paraId="54A46197" w14:textId="1D4D454F" w:rsidR="00140D00" w:rsidRDefault="003A1785" w:rsidP="009C5979">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sectPr w:rsidR="00140D00" w:rsidSect="008B2D8F">
      <w:type w:val="continuous"/>
      <w:pgSz w:w="12240" w:h="15840"/>
      <w:pgMar w:top="576" w:right="1440" w:bottom="432" w:left="1440" w:header="144"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6C28" w14:textId="77777777" w:rsidR="003E5FD3" w:rsidRDefault="003E5FD3" w:rsidP="00374D89">
      <w:r>
        <w:separator/>
      </w:r>
    </w:p>
  </w:endnote>
  <w:endnote w:type="continuationSeparator" w:id="0">
    <w:p w14:paraId="61ED45D3" w14:textId="77777777" w:rsidR="003E5FD3" w:rsidRDefault="003E5FD3" w:rsidP="0037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2330" w14:textId="77777777" w:rsidR="003E5FD3" w:rsidRDefault="003E5FD3" w:rsidP="00374D89">
      <w:r>
        <w:separator/>
      </w:r>
    </w:p>
  </w:footnote>
  <w:footnote w:type="continuationSeparator" w:id="0">
    <w:p w14:paraId="535B1909" w14:textId="77777777" w:rsidR="003E5FD3" w:rsidRDefault="003E5FD3" w:rsidP="0037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AA3"/>
    <w:multiLevelType w:val="hybridMultilevel"/>
    <w:tmpl w:val="23246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20532"/>
    <w:multiLevelType w:val="hybridMultilevel"/>
    <w:tmpl w:val="53C667CA"/>
    <w:lvl w:ilvl="0" w:tplc="FD869A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61929"/>
    <w:multiLevelType w:val="hybridMultilevel"/>
    <w:tmpl w:val="04101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FD3DF7"/>
    <w:multiLevelType w:val="hybridMultilevel"/>
    <w:tmpl w:val="CAC4548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85391"/>
    <w:multiLevelType w:val="hybridMultilevel"/>
    <w:tmpl w:val="733AF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8F5E48"/>
    <w:multiLevelType w:val="hybridMultilevel"/>
    <w:tmpl w:val="977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B5F2F"/>
    <w:multiLevelType w:val="hybridMultilevel"/>
    <w:tmpl w:val="B44C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D64193"/>
    <w:multiLevelType w:val="hybridMultilevel"/>
    <w:tmpl w:val="D65C1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BB150C"/>
    <w:multiLevelType w:val="hybridMultilevel"/>
    <w:tmpl w:val="B994EFEC"/>
    <w:lvl w:ilvl="0" w:tplc="C614A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F75BA5"/>
    <w:multiLevelType w:val="hybridMultilevel"/>
    <w:tmpl w:val="27F08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0E6604"/>
    <w:multiLevelType w:val="hybridMultilevel"/>
    <w:tmpl w:val="F96A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A4126"/>
    <w:multiLevelType w:val="hybridMultilevel"/>
    <w:tmpl w:val="B218B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B334A"/>
    <w:multiLevelType w:val="hybridMultilevel"/>
    <w:tmpl w:val="91808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B82292"/>
    <w:multiLevelType w:val="hybridMultilevel"/>
    <w:tmpl w:val="1C84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C31EF"/>
    <w:multiLevelType w:val="hybridMultilevel"/>
    <w:tmpl w:val="AB684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B039F9"/>
    <w:multiLevelType w:val="hybridMultilevel"/>
    <w:tmpl w:val="D5E8A110"/>
    <w:lvl w:ilvl="0" w:tplc="88EA2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8F330A"/>
    <w:multiLevelType w:val="hybridMultilevel"/>
    <w:tmpl w:val="974A6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0239E"/>
    <w:multiLevelType w:val="hybridMultilevel"/>
    <w:tmpl w:val="259C4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9D2561"/>
    <w:multiLevelType w:val="hybridMultilevel"/>
    <w:tmpl w:val="8AC66C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602EE7"/>
    <w:multiLevelType w:val="hybridMultilevel"/>
    <w:tmpl w:val="0F2C7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6B2D0A"/>
    <w:multiLevelType w:val="hybridMultilevel"/>
    <w:tmpl w:val="3E245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951E52"/>
    <w:multiLevelType w:val="hybridMultilevel"/>
    <w:tmpl w:val="EC448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477EF8"/>
    <w:multiLevelType w:val="hybridMultilevel"/>
    <w:tmpl w:val="8DA441B0"/>
    <w:lvl w:ilvl="0" w:tplc="8D3A6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814BFF"/>
    <w:multiLevelType w:val="hybridMultilevel"/>
    <w:tmpl w:val="5CB4DC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872352"/>
    <w:multiLevelType w:val="hybridMultilevel"/>
    <w:tmpl w:val="52A61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AC247A"/>
    <w:multiLevelType w:val="hybridMultilevel"/>
    <w:tmpl w:val="D84C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903E5"/>
    <w:multiLevelType w:val="hybridMultilevel"/>
    <w:tmpl w:val="24DEE3D0"/>
    <w:lvl w:ilvl="0" w:tplc="B36EF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BE2300"/>
    <w:multiLevelType w:val="hybridMultilevel"/>
    <w:tmpl w:val="B67E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54CFC"/>
    <w:multiLevelType w:val="hybridMultilevel"/>
    <w:tmpl w:val="465A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A5530"/>
    <w:multiLevelType w:val="hybridMultilevel"/>
    <w:tmpl w:val="0F4A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426D5"/>
    <w:multiLevelType w:val="hybridMultilevel"/>
    <w:tmpl w:val="E7205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0537DC"/>
    <w:multiLevelType w:val="hybridMultilevel"/>
    <w:tmpl w:val="78FE1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98384B"/>
    <w:multiLevelType w:val="hybridMultilevel"/>
    <w:tmpl w:val="82428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634813"/>
    <w:multiLevelType w:val="hybridMultilevel"/>
    <w:tmpl w:val="7DC20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324742">
    <w:abstractNumId w:val="32"/>
  </w:num>
  <w:num w:numId="2" w16cid:durableId="1100102752">
    <w:abstractNumId w:val="29"/>
  </w:num>
  <w:num w:numId="3" w16cid:durableId="464735801">
    <w:abstractNumId w:val="13"/>
  </w:num>
  <w:num w:numId="4" w16cid:durableId="1747265197">
    <w:abstractNumId w:val="8"/>
  </w:num>
  <w:num w:numId="5" w16cid:durableId="767433443">
    <w:abstractNumId w:val="14"/>
  </w:num>
  <w:num w:numId="6" w16cid:durableId="363949467">
    <w:abstractNumId w:val="10"/>
  </w:num>
  <w:num w:numId="7" w16cid:durableId="952859747">
    <w:abstractNumId w:val="15"/>
  </w:num>
  <w:num w:numId="8" w16cid:durableId="2098362582">
    <w:abstractNumId w:val="1"/>
  </w:num>
  <w:num w:numId="9" w16cid:durableId="1268391764">
    <w:abstractNumId w:val="7"/>
  </w:num>
  <w:num w:numId="10" w16cid:durableId="753816846">
    <w:abstractNumId w:val="21"/>
  </w:num>
  <w:num w:numId="11" w16cid:durableId="849611899">
    <w:abstractNumId w:val="5"/>
  </w:num>
  <w:num w:numId="12" w16cid:durableId="2047177627">
    <w:abstractNumId w:val="20"/>
  </w:num>
  <w:num w:numId="13" w16cid:durableId="1041638005">
    <w:abstractNumId w:val="9"/>
  </w:num>
  <w:num w:numId="14" w16cid:durableId="1088574485">
    <w:abstractNumId w:val="2"/>
  </w:num>
  <w:num w:numId="15" w16cid:durableId="382292621">
    <w:abstractNumId w:val="11"/>
  </w:num>
  <w:num w:numId="16" w16cid:durableId="183253377">
    <w:abstractNumId w:val="22"/>
  </w:num>
  <w:num w:numId="17" w16cid:durableId="1620068425">
    <w:abstractNumId w:val="26"/>
  </w:num>
  <w:num w:numId="18" w16cid:durableId="1209226658">
    <w:abstractNumId w:val="27"/>
  </w:num>
  <w:num w:numId="19" w16cid:durableId="1650406195">
    <w:abstractNumId w:val="25"/>
  </w:num>
  <w:num w:numId="20" w16cid:durableId="974944524">
    <w:abstractNumId w:val="6"/>
  </w:num>
  <w:num w:numId="21" w16cid:durableId="1546134207">
    <w:abstractNumId w:val="17"/>
  </w:num>
  <w:num w:numId="22" w16cid:durableId="2017462123">
    <w:abstractNumId w:val="19"/>
  </w:num>
  <w:num w:numId="23" w16cid:durableId="1850438335">
    <w:abstractNumId w:val="24"/>
  </w:num>
  <w:num w:numId="24" w16cid:durableId="268239981">
    <w:abstractNumId w:val="4"/>
  </w:num>
  <w:num w:numId="25" w16cid:durableId="1813134137">
    <w:abstractNumId w:val="18"/>
  </w:num>
  <w:num w:numId="26" w16cid:durableId="2141455044">
    <w:abstractNumId w:val="23"/>
  </w:num>
  <w:num w:numId="27" w16cid:durableId="666975835">
    <w:abstractNumId w:val="28"/>
  </w:num>
  <w:num w:numId="28" w16cid:durableId="1657957115">
    <w:abstractNumId w:val="3"/>
  </w:num>
  <w:num w:numId="29" w16cid:durableId="575019267">
    <w:abstractNumId w:val="16"/>
  </w:num>
  <w:num w:numId="30" w16cid:durableId="912206556">
    <w:abstractNumId w:val="31"/>
  </w:num>
  <w:num w:numId="31" w16cid:durableId="2097899104">
    <w:abstractNumId w:val="12"/>
  </w:num>
  <w:num w:numId="32" w16cid:durableId="235675315">
    <w:abstractNumId w:val="33"/>
  </w:num>
  <w:num w:numId="33" w16cid:durableId="1628704764">
    <w:abstractNumId w:val="30"/>
  </w:num>
  <w:num w:numId="34" w16cid:durableId="165190448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5"/>
    <w:rsid w:val="000003A5"/>
    <w:rsid w:val="00000434"/>
    <w:rsid w:val="00001468"/>
    <w:rsid w:val="000017A7"/>
    <w:rsid w:val="000023F4"/>
    <w:rsid w:val="00002B25"/>
    <w:rsid w:val="00004811"/>
    <w:rsid w:val="00012D12"/>
    <w:rsid w:val="000147C8"/>
    <w:rsid w:val="0001531A"/>
    <w:rsid w:val="0001551E"/>
    <w:rsid w:val="00016BA9"/>
    <w:rsid w:val="00017476"/>
    <w:rsid w:val="000205DF"/>
    <w:rsid w:val="00021355"/>
    <w:rsid w:val="000229E1"/>
    <w:rsid w:val="000267F2"/>
    <w:rsid w:val="000272CD"/>
    <w:rsid w:val="00031722"/>
    <w:rsid w:val="00032924"/>
    <w:rsid w:val="0003353C"/>
    <w:rsid w:val="000347D5"/>
    <w:rsid w:val="0003542A"/>
    <w:rsid w:val="00036FA0"/>
    <w:rsid w:val="00037DCF"/>
    <w:rsid w:val="00037F5B"/>
    <w:rsid w:val="00043BD6"/>
    <w:rsid w:val="000441AF"/>
    <w:rsid w:val="00045507"/>
    <w:rsid w:val="000459E0"/>
    <w:rsid w:val="00045D70"/>
    <w:rsid w:val="00046591"/>
    <w:rsid w:val="0004765D"/>
    <w:rsid w:val="0005129C"/>
    <w:rsid w:val="000536F5"/>
    <w:rsid w:val="00053C73"/>
    <w:rsid w:val="00054329"/>
    <w:rsid w:val="00055BCE"/>
    <w:rsid w:val="000560B9"/>
    <w:rsid w:val="00060308"/>
    <w:rsid w:val="00064C52"/>
    <w:rsid w:val="000650AE"/>
    <w:rsid w:val="00065149"/>
    <w:rsid w:val="000651DE"/>
    <w:rsid w:val="0006679C"/>
    <w:rsid w:val="00066F55"/>
    <w:rsid w:val="0006768C"/>
    <w:rsid w:val="00067E9C"/>
    <w:rsid w:val="00070B32"/>
    <w:rsid w:val="0007361F"/>
    <w:rsid w:val="0007447F"/>
    <w:rsid w:val="0007537A"/>
    <w:rsid w:val="00075DA1"/>
    <w:rsid w:val="00076B1E"/>
    <w:rsid w:val="000802BE"/>
    <w:rsid w:val="0008109C"/>
    <w:rsid w:val="000817D3"/>
    <w:rsid w:val="00084443"/>
    <w:rsid w:val="0008602D"/>
    <w:rsid w:val="00086821"/>
    <w:rsid w:val="000875E8"/>
    <w:rsid w:val="00087D88"/>
    <w:rsid w:val="0009001A"/>
    <w:rsid w:val="00091298"/>
    <w:rsid w:val="0009491D"/>
    <w:rsid w:val="000A17AD"/>
    <w:rsid w:val="000A33DD"/>
    <w:rsid w:val="000A3598"/>
    <w:rsid w:val="000A3AFE"/>
    <w:rsid w:val="000A5518"/>
    <w:rsid w:val="000A7D46"/>
    <w:rsid w:val="000B1E60"/>
    <w:rsid w:val="000B2AF9"/>
    <w:rsid w:val="000B2CB1"/>
    <w:rsid w:val="000B2EB3"/>
    <w:rsid w:val="000B592F"/>
    <w:rsid w:val="000B647D"/>
    <w:rsid w:val="000B713C"/>
    <w:rsid w:val="000B7620"/>
    <w:rsid w:val="000B76E6"/>
    <w:rsid w:val="000B79E1"/>
    <w:rsid w:val="000B7A6D"/>
    <w:rsid w:val="000C0F3E"/>
    <w:rsid w:val="000C1057"/>
    <w:rsid w:val="000C4BF5"/>
    <w:rsid w:val="000C4FF5"/>
    <w:rsid w:val="000C56DC"/>
    <w:rsid w:val="000D0904"/>
    <w:rsid w:val="000D525D"/>
    <w:rsid w:val="000D55F5"/>
    <w:rsid w:val="000D6226"/>
    <w:rsid w:val="000D69DA"/>
    <w:rsid w:val="000D7B5B"/>
    <w:rsid w:val="000D7E64"/>
    <w:rsid w:val="000E1EBF"/>
    <w:rsid w:val="000E217E"/>
    <w:rsid w:val="000E2600"/>
    <w:rsid w:val="000E33BA"/>
    <w:rsid w:val="000E4402"/>
    <w:rsid w:val="000E468A"/>
    <w:rsid w:val="000E60E6"/>
    <w:rsid w:val="000F17F5"/>
    <w:rsid w:val="000F2C0C"/>
    <w:rsid w:val="000F323D"/>
    <w:rsid w:val="001025D7"/>
    <w:rsid w:val="001035A8"/>
    <w:rsid w:val="00105F52"/>
    <w:rsid w:val="00106760"/>
    <w:rsid w:val="00112C70"/>
    <w:rsid w:val="00112FFF"/>
    <w:rsid w:val="00113809"/>
    <w:rsid w:val="00114C67"/>
    <w:rsid w:val="001154CF"/>
    <w:rsid w:val="00116A87"/>
    <w:rsid w:val="00120337"/>
    <w:rsid w:val="0012050E"/>
    <w:rsid w:val="00122B99"/>
    <w:rsid w:val="00123C07"/>
    <w:rsid w:val="0012448A"/>
    <w:rsid w:val="001254EB"/>
    <w:rsid w:val="001263C0"/>
    <w:rsid w:val="001267F1"/>
    <w:rsid w:val="001334DF"/>
    <w:rsid w:val="00134329"/>
    <w:rsid w:val="00135250"/>
    <w:rsid w:val="001353CF"/>
    <w:rsid w:val="001375D6"/>
    <w:rsid w:val="001379AC"/>
    <w:rsid w:val="00140D00"/>
    <w:rsid w:val="00141F58"/>
    <w:rsid w:val="00142096"/>
    <w:rsid w:val="00142FDA"/>
    <w:rsid w:val="00143F33"/>
    <w:rsid w:val="0014415B"/>
    <w:rsid w:val="00145AE5"/>
    <w:rsid w:val="00145D71"/>
    <w:rsid w:val="0015098F"/>
    <w:rsid w:val="00152B35"/>
    <w:rsid w:val="001549F6"/>
    <w:rsid w:val="001564B8"/>
    <w:rsid w:val="0015702A"/>
    <w:rsid w:val="00161008"/>
    <w:rsid w:val="00165B06"/>
    <w:rsid w:val="001660EC"/>
    <w:rsid w:val="00166B07"/>
    <w:rsid w:val="00166E45"/>
    <w:rsid w:val="00170079"/>
    <w:rsid w:val="001713CB"/>
    <w:rsid w:val="001717A5"/>
    <w:rsid w:val="00172429"/>
    <w:rsid w:val="00172AE3"/>
    <w:rsid w:val="00172FEF"/>
    <w:rsid w:val="00174B9F"/>
    <w:rsid w:val="001769BB"/>
    <w:rsid w:val="001771D4"/>
    <w:rsid w:val="00177221"/>
    <w:rsid w:val="0018004F"/>
    <w:rsid w:val="00183F43"/>
    <w:rsid w:val="0018447B"/>
    <w:rsid w:val="00185A06"/>
    <w:rsid w:val="00187616"/>
    <w:rsid w:val="001878D6"/>
    <w:rsid w:val="00187D9A"/>
    <w:rsid w:val="00191F37"/>
    <w:rsid w:val="00193030"/>
    <w:rsid w:val="00193CF7"/>
    <w:rsid w:val="0019464F"/>
    <w:rsid w:val="00195336"/>
    <w:rsid w:val="0019583C"/>
    <w:rsid w:val="00195A07"/>
    <w:rsid w:val="00196884"/>
    <w:rsid w:val="00196ACE"/>
    <w:rsid w:val="00197A4E"/>
    <w:rsid w:val="001A0066"/>
    <w:rsid w:val="001A04F0"/>
    <w:rsid w:val="001A1AA6"/>
    <w:rsid w:val="001A35D3"/>
    <w:rsid w:val="001A6B58"/>
    <w:rsid w:val="001B1847"/>
    <w:rsid w:val="001B367F"/>
    <w:rsid w:val="001B4DD6"/>
    <w:rsid w:val="001B5AC3"/>
    <w:rsid w:val="001B5F4D"/>
    <w:rsid w:val="001B6773"/>
    <w:rsid w:val="001C1B4E"/>
    <w:rsid w:val="001C1D8B"/>
    <w:rsid w:val="001C28FE"/>
    <w:rsid w:val="001C2D65"/>
    <w:rsid w:val="001C37F6"/>
    <w:rsid w:val="001C4B8F"/>
    <w:rsid w:val="001C4F9C"/>
    <w:rsid w:val="001C6095"/>
    <w:rsid w:val="001D0AB1"/>
    <w:rsid w:val="001D106B"/>
    <w:rsid w:val="001D3442"/>
    <w:rsid w:val="001D49AA"/>
    <w:rsid w:val="001D62A0"/>
    <w:rsid w:val="001D7AE5"/>
    <w:rsid w:val="001E0EDB"/>
    <w:rsid w:val="001E6F3E"/>
    <w:rsid w:val="001E76F6"/>
    <w:rsid w:val="001E7DBE"/>
    <w:rsid w:val="001F1072"/>
    <w:rsid w:val="001F3112"/>
    <w:rsid w:val="001F49BA"/>
    <w:rsid w:val="001F50E2"/>
    <w:rsid w:val="001F5499"/>
    <w:rsid w:val="001F5F7F"/>
    <w:rsid w:val="001F67A1"/>
    <w:rsid w:val="00202B96"/>
    <w:rsid w:val="00203554"/>
    <w:rsid w:val="002038B6"/>
    <w:rsid w:val="002047BE"/>
    <w:rsid w:val="00207B07"/>
    <w:rsid w:val="00210CE4"/>
    <w:rsid w:val="00211B2B"/>
    <w:rsid w:val="0021322C"/>
    <w:rsid w:val="00215161"/>
    <w:rsid w:val="00215188"/>
    <w:rsid w:val="0021620E"/>
    <w:rsid w:val="0022087D"/>
    <w:rsid w:val="00220D43"/>
    <w:rsid w:val="0022181B"/>
    <w:rsid w:val="00222E94"/>
    <w:rsid w:val="002236C6"/>
    <w:rsid w:val="0022509B"/>
    <w:rsid w:val="0022597D"/>
    <w:rsid w:val="00227F46"/>
    <w:rsid w:val="00232079"/>
    <w:rsid w:val="002336B0"/>
    <w:rsid w:val="00235ED5"/>
    <w:rsid w:val="0023617C"/>
    <w:rsid w:val="002361E6"/>
    <w:rsid w:val="00242DAD"/>
    <w:rsid w:val="00243116"/>
    <w:rsid w:val="00243D0D"/>
    <w:rsid w:val="002441F5"/>
    <w:rsid w:val="002521AA"/>
    <w:rsid w:val="00252FE9"/>
    <w:rsid w:val="002552EA"/>
    <w:rsid w:val="002563B0"/>
    <w:rsid w:val="00256A68"/>
    <w:rsid w:val="00260070"/>
    <w:rsid w:val="00261068"/>
    <w:rsid w:val="00261D43"/>
    <w:rsid w:val="0026398F"/>
    <w:rsid w:val="002645B0"/>
    <w:rsid w:val="00265661"/>
    <w:rsid w:val="002658E8"/>
    <w:rsid w:val="00265DA9"/>
    <w:rsid w:val="0026698A"/>
    <w:rsid w:val="0027100A"/>
    <w:rsid w:val="00272138"/>
    <w:rsid w:val="0027227E"/>
    <w:rsid w:val="002739A1"/>
    <w:rsid w:val="00275B55"/>
    <w:rsid w:val="00276E32"/>
    <w:rsid w:val="00280F32"/>
    <w:rsid w:val="00280F3B"/>
    <w:rsid w:val="002838DA"/>
    <w:rsid w:val="00284DE3"/>
    <w:rsid w:val="00284DF9"/>
    <w:rsid w:val="00287CF9"/>
    <w:rsid w:val="00290C8B"/>
    <w:rsid w:val="0029220F"/>
    <w:rsid w:val="002946E3"/>
    <w:rsid w:val="00295F03"/>
    <w:rsid w:val="0029690F"/>
    <w:rsid w:val="00297B32"/>
    <w:rsid w:val="00297BA6"/>
    <w:rsid w:val="002A122F"/>
    <w:rsid w:val="002A21BB"/>
    <w:rsid w:val="002A2A0E"/>
    <w:rsid w:val="002A35DB"/>
    <w:rsid w:val="002A4608"/>
    <w:rsid w:val="002A49D5"/>
    <w:rsid w:val="002A5FB1"/>
    <w:rsid w:val="002A6731"/>
    <w:rsid w:val="002A7764"/>
    <w:rsid w:val="002B2123"/>
    <w:rsid w:val="002B23F2"/>
    <w:rsid w:val="002B2748"/>
    <w:rsid w:val="002B3C94"/>
    <w:rsid w:val="002B4DD7"/>
    <w:rsid w:val="002B55FA"/>
    <w:rsid w:val="002B65B2"/>
    <w:rsid w:val="002B78FC"/>
    <w:rsid w:val="002C240D"/>
    <w:rsid w:val="002C283A"/>
    <w:rsid w:val="002C3263"/>
    <w:rsid w:val="002C3E24"/>
    <w:rsid w:val="002C6198"/>
    <w:rsid w:val="002D0E4A"/>
    <w:rsid w:val="002D17E5"/>
    <w:rsid w:val="002D30DC"/>
    <w:rsid w:val="002D70B2"/>
    <w:rsid w:val="002E1B04"/>
    <w:rsid w:val="002E358D"/>
    <w:rsid w:val="002E4841"/>
    <w:rsid w:val="002E48E2"/>
    <w:rsid w:val="002E51BD"/>
    <w:rsid w:val="002E6228"/>
    <w:rsid w:val="002E6592"/>
    <w:rsid w:val="002E677A"/>
    <w:rsid w:val="002E7495"/>
    <w:rsid w:val="002F0B1A"/>
    <w:rsid w:val="002F153E"/>
    <w:rsid w:val="002F275F"/>
    <w:rsid w:val="002F3166"/>
    <w:rsid w:val="002F3F1E"/>
    <w:rsid w:val="002F45EE"/>
    <w:rsid w:val="002F5C5F"/>
    <w:rsid w:val="002F782C"/>
    <w:rsid w:val="002F7CA8"/>
    <w:rsid w:val="00300D02"/>
    <w:rsid w:val="00300D97"/>
    <w:rsid w:val="00301F9F"/>
    <w:rsid w:val="00302D6B"/>
    <w:rsid w:val="00306FB4"/>
    <w:rsid w:val="00311A16"/>
    <w:rsid w:val="003141C0"/>
    <w:rsid w:val="0031448B"/>
    <w:rsid w:val="00316D3E"/>
    <w:rsid w:val="00317F57"/>
    <w:rsid w:val="0032200C"/>
    <w:rsid w:val="0032201D"/>
    <w:rsid w:val="00322CBB"/>
    <w:rsid w:val="003273C9"/>
    <w:rsid w:val="00327E56"/>
    <w:rsid w:val="003300D1"/>
    <w:rsid w:val="003301C2"/>
    <w:rsid w:val="00330711"/>
    <w:rsid w:val="00330791"/>
    <w:rsid w:val="00332946"/>
    <w:rsid w:val="003369AB"/>
    <w:rsid w:val="00336A8D"/>
    <w:rsid w:val="00340663"/>
    <w:rsid w:val="0034123D"/>
    <w:rsid w:val="0034138C"/>
    <w:rsid w:val="003431B5"/>
    <w:rsid w:val="003442C6"/>
    <w:rsid w:val="0034618F"/>
    <w:rsid w:val="003467EE"/>
    <w:rsid w:val="00346C16"/>
    <w:rsid w:val="00347466"/>
    <w:rsid w:val="00347A8C"/>
    <w:rsid w:val="003504B1"/>
    <w:rsid w:val="003507C2"/>
    <w:rsid w:val="00350FF7"/>
    <w:rsid w:val="0035207C"/>
    <w:rsid w:val="00352EAB"/>
    <w:rsid w:val="00353F22"/>
    <w:rsid w:val="00354CCE"/>
    <w:rsid w:val="003551F7"/>
    <w:rsid w:val="00357676"/>
    <w:rsid w:val="00362B17"/>
    <w:rsid w:val="00363476"/>
    <w:rsid w:val="00364B75"/>
    <w:rsid w:val="00364D53"/>
    <w:rsid w:val="00364FF8"/>
    <w:rsid w:val="00366AC8"/>
    <w:rsid w:val="003674D8"/>
    <w:rsid w:val="00370F0F"/>
    <w:rsid w:val="00370FD8"/>
    <w:rsid w:val="00371724"/>
    <w:rsid w:val="00373642"/>
    <w:rsid w:val="00374D89"/>
    <w:rsid w:val="003767F8"/>
    <w:rsid w:val="00377AAE"/>
    <w:rsid w:val="00377D3C"/>
    <w:rsid w:val="00380192"/>
    <w:rsid w:val="00380280"/>
    <w:rsid w:val="003809FB"/>
    <w:rsid w:val="003813DB"/>
    <w:rsid w:val="00383C6B"/>
    <w:rsid w:val="003843E4"/>
    <w:rsid w:val="00390C88"/>
    <w:rsid w:val="00391D43"/>
    <w:rsid w:val="00391F84"/>
    <w:rsid w:val="00392A6C"/>
    <w:rsid w:val="00392D35"/>
    <w:rsid w:val="0039337C"/>
    <w:rsid w:val="0039490E"/>
    <w:rsid w:val="0039698F"/>
    <w:rsid w:val="00397729"/>
    <w:rsid w:val="003A1785"/>
    <w:rsid w:val="003A22F8"/>
    <w:rsid w:val="003A37E4"/>
    <w:rsid w:val="003A5514"/>
    <w:rsid w:val="003A6961"/>
    <w:rsid w:val="003B1F07"/>
    <w:rsid w:val="003B53E1"/>
    <w:rsid w:val="003B5627"/>
    <w:rsid w:val="003B6303"/>
    <w:rsid w:val="003B6924"/>
    <w:rsid w:val="003B705C"/>
    <w:rsid w:val="003B71F7"/>
    <w:rsid w:val="003C0A68"/>
    <w:rsid w:val="003C1318"/>
    <w:rsid w:val="003C3AC5"/>
    <w:rsid w:val="003C4708"/>
    <w:rsid w:val="003C79EB"/>
    <w:rsid w:val="003C7EF3"/>
    <w:rsid w:val="003D1910"/>
    <w:rsid w:val="003D2E32"/>
    <w:rsid w:val="003D3628"/>
    <w:rsid w:val="003D3B42"/>
    <w:rsid w:val="003D5928"/>
    <w:rsid w:val="003D6525"/>
    <w:rsid w:val="003D6B8B"/>
    <w:rsid w:val="003D70DC"/>
    <w:rsid w:val="003E08CF"/>
    <w:rsid w:val="003E1384"/>
    <w:rsid w:val="003E48A6"/>
    <w:rsid w:val="003E5FD3"/>
    <w:rsid w:val="003F0AD1"/>
    <w:rsid w:val="003F2F8A"/>
    <w:rsid w:val="003F31B1"/>
    <w:rsid w:val="003F3912"/>
    <w:rsid w:val="003F408F"/>
    <w:rsid w:val="003F4EC6"/>
    <w:rsid w:val="003F50D0"/>
    <w:rsid w:val="003F5A0A"/>
    <w:rsid w:val="003F6E48"/>
    <w:rsid w:val="003F7136"/>
    <w:rsid w:val="00400824"/>
    <w:rsid w:val="00400919"/>
    <w:rsid w:val="004074DB"/>
    <w:rsid w:val="00410458"/>
    <w:rsid w:val="0041066F"/>
    <w:rsid w:val="004130FC"/>
    <w:rsid w:val="0041363D"/>
    <w:rsid w:val="00413E5A"/>
    <w:rsid w:val="00421150"/>
    <w:rsid w:val="004236A3"/>
    <w:rsid w:val="00424747"/>
    <w:rsid w:val="004260E4"/>
    <w:rsid w:val="004265F4"/>
    <w:rsid w:val="00430FCD"/>
    <w:rsid w:val="00434695"/>
    <w:rsid w:val="00434788"/>
    <w:rsid w:val="00435013"/>
    <w:rsid w:val="00437C07"/>
    <w:rsid w:val="00441089"/>
    <w:rsid w:val="00441BC2"/>
    <w:rsid w:val="00443186"/>
    <w:rsid w:val="004433E8"/>
    <w:rsid w:val="004446E2"/>
    <w:rsid w:val="004449CF"/>
    <w:rsid w:val="00444E74"/>
    <w:rsid w:val="0044571B"/>
    <w:rsid w:val="00447D99"/>
    <w:rsid w:val="004518AF"/>
    <w:rsid w:val="00452925"/>
    <w:rsid w:val="00455669"/>
    <w:rsid w:val="004560DC"/>
    <w:rsid w:val="004571D0"/>
    <w:rsid w:val="0045777E"/>
    <w:rsid w:val="004577F3"/>
    <w:rsid w:val="00457AE2"/>
    <w:rsid w:val="00457CC1"/>
    <w:rsid w:val="0046231C"/>
    <w:rsid w:val="004655C5"/>
    <w:rsid w:val="00465FB1"/>
    <w:rsid w:val="00467340"/>
    <w:rsid w:val="00467A73"/>
    <w:rsid w:val="00467D8F"/>
    <w:rsid w:val="00474BCD"/>
    <w:rsid w:val="00480C4E"/>
    <w:rsid w:val="00481BFB"/>
    <w:rsid w:val="00485AA5"/>
    <w:rsid w:val="00490CF6"/>
    <w:rsid w:val="00493C46"/>
    <w:rsid w:val="00494EDA"/>
    <w:rsid w:val="00495848"/>
    <w:rsid w:val="00496156"/>
    <w:rsid w:val="004A0778"/>
    <w:rsid w:val="004A128D"/>
    <w:rsid w:val="004A3707"/>
    <w:rsid w:val="004A5D9F"/>
    <w:rsid w:val="004A6C34"/>
    <w:rsid w:val="004A6EF5"/>
    <w:rsid w:val="004A7A35"/>
    <w:rsid w:val="004B09CE"/>
    <w:rsid w:val="004B22B2"/>
    <w:rsid w:val="004B3151"/>
    <w:rsid w:val="004B5DB8"/>
    <w:rsid w:val="004B6680"/>
    <w:rsid w:val="004B6D08"/>
    <w:rsid w:val="004B7068"/>
    <w:rsid w:val="004B7C3D"/>
    <w:rsid w:val="004C149F"/>
    <w:rsid w:val="004C4AAD"/>
    <w:rsid w:val="004C51D3"/>
    <w:rsid w:val="004C5515"/>
    <w:rsid w:val="004C5D71"/>
    <w:rsid w:val="004C7290"/>
    <w:rsid w:val="004D264B"/>
    <w:rsid w:val="004D2DBE"/>
    <w:rsid w:val="004D393D"/>
    <w:rsid w:val="004D421C"/>
    <w:rsid w:val="004D43C3"/>
    <w:rsid w:val="004D4A81"/>
    <w:rsid w:val="004D5457"/>
    <w:rsid w:val="004D618B"/>
    <w:rsid w:val="004D6537"/>
    <w:rsid w:val="004D7CE6"/>
    <w:rsid w:val="004E13D0"/>
    <w:rsid w:val="004E1D49"/>
    <w:rsid w:val="004E2CF1"/>
    <w:rsid w:val="004E3563"/>
    <w:rsid w:val="004E613E"/>
    <w:rsid w:val="004E6772"/>
    <w:rsid w:val="004E7BAE"/>
    <w:rsid w:val="004F14F3"/>
    <w:rsid w:val="004F4D1B"/>
    <w:rsid w:val="004F5E62"/>
    <w:rsid w:val="004F7113"/>
    <w:rsid w:val="004F725D"/>
    <w:rsid w:val="004F779A"/>
    <w:rsid w:val="005045EE"/>
    <w:rsid w:val="005053C0"/>
    <w:rsid w:val="00507093"/>
    <w:rsid w:val="0051090A"/>
    <w:rsid w:val="005115CC"/>
    <w:rsid w:val="00512FD5"/>
    <w:rsid w:val="00513366"/>
    <w:rsid w:val="0051361F"/>
    <w:rsid w:val="005143EF"/>
    <w:rsid w:val="005154D5"/>
    <w:rsid w:val="005159E6"/>
    <w:rsid w:val="00515E95"/>
    <w:rsid w:val="005160BD"/>
    <w:rsid w:val="00520113"/>
    <w:rsid w:val="0052174D"/>
    <w:rsid w:val="00521C4C"/>
    <w:rsid w:val="00522AD7"/>
    <w:rsid w:val="0052332C"/>
    <w:rsid w:val="005238CC"/>
    <w:rsid w:val="0052494D"/>
    <w:rsid w:val="0052578D"/>
    <w:rsid w:val="005265A8"/>
    <w:rsid w:val="00530A3C"/>
    <w:rsid w:val="005312DE"/>
    <w:rsid w:val="005325E2"/>
    <w:rsid w:val="0053427F"/>
    <w:rsid w:val="00534367"/>
    <w:rsid w:val="00535B36"/>
    <w:rsid w:val="00536BDF"/>
    <w:rsid w:val="00540F69"/>
    <w:rsid w:val="00543952"/>
    <w:rsid w:val="005442A9"/>
    <w:rsid w:val="00544D50"/>
    <w:rsid w:val="0054631F"/>
    <w:rsid w:val="005519E1"/>
    <w:rsid w:val="0055367B"/>
    <w:rsid w:val="00554BDD"/>
    <w:rsid w:val="0055564E"/>
    <w:rsid w:val="00555A16"/>
    <w:rsid w:val="00557882"/>
    <w:rsid w:val="00562335"/>
    <w:rsid w:val="00562769"/>
    <w:rsid w:val="00565ABC"/>
    <w:rsid w:val="00566C43"/>
    <w:rsid w:val="0057065A"/>
    <w:rsid w:val="00574C98"/>
    <w:rsid w:val="00575E1C"/>
    <w:rsid w:val="00577041"/>
    <w:rsid w:val="00582C9A"/>
    <w:rsid w:val="005832BC"/>
    <w:rsid w:val="005842DD"/>
    <w:rsid w:val="00584DE4"/>
    <w:rsid w:val="00587739"/>
    <w:rsid w:val="0058785A"/>
    <w:rsid w:val="00592943"/>
    <w:rsid w:val="0059404F"/>
    <w:rsid w:val="00595B4E"/>
    <w:rsid w:val="00595EFE"/>
    <w:rsid w:val="005A0893"/>
    <w:rsid w:val="005A0FE3"/>
    <w:rsid w:val="005A17C4"/>
    <w:rsid w:val="005A1844"/>
    <w:rsid w:val="005A21C2"/>
    <w:rsid w:val="005A3681"/>
    <w:rsid w:val="005A541B"/>
    <w:rsid w:val="005A575F"/>
    <w:rsid w:val="005A60EF"/>
    <w:rsid w:val="005B1551"/>
    <w:rsid w:val="005B2F55"/>
    <w:rsid w:val="005B4A02"/>
    <w:rsid w:val="005B4BD9"/>
    <w:rsid w:val="005B6BB6"/>
    <w:rsid w:val="005C2DD2"/>
    <w:rsid w:val="005C6D42"/>
    <w:rsid w:val="005C7CA8"/>
    <w:rsid w:val="005D007D"/>
    <w:rsid w:val="005D155A"/>
    <w:rsid w:val="005D15AB"/>
    <w:rsid w:val="005D3582"/>
    <w:rsid w:val="005D527A"/>
    <w:rsid w:val="005E0B7D"/>
    <w:rsid w:val="005E16DA"/>
    <w:rsid w:val="005E223F"/>
    <w:rsid w:val="005E30DB"/>
    <w:rsid w:val="005E34A0"/>
    <w:rsid w:val="005E5EA9"/>
    <w:rsid w:val="005E7B59"/>
    <w:rsid w:val="005E7F68"/>
    <w:rsid w:val="005F240F"/>
    <w:rsid w:val="005F3A22"/>
    <w:rsid w:val="005F3EC7"/>
    <w:rsid w:val="005F43B7"/>
    <w:rsid w:val="005F4E30"/>
    <w:rsid w:val="005F4FCA"/>
    <w:rsid w:val="00601898"/>
    <w:rsid w:val="00602690"/>
    <w:rsid w:val="00604536"/>
    <w:rsid w:val="006062A2"/>
    <w:rsid w:val="0060656F"/>
    <w:rsid w:val="006066EB"/>
    <w:rsid w:val="00610610"/>
    <w:rsid w:val="006106C5"/>
    <w:rsid w:val="0061077E"/>
    <w:rsid w:val="00611A84"/>
    <w:rsid w:val="00611B6D"/>
    <w:rsid w:val="00611B95"/>
    <w:rsid w:val="00611CB7"/>
    <w:rsid w:val="006120A8"/>
    <w:rsid w:val="006141B9"/>
    <w:rsid w:val="00615A44"/>
    <w:rsid w:val="00616057"/>
    <w:rsid w:val="00616852"/>
    <w:rsid w:val="0061777F"/>
    <w:rsid w:val="00622452"/>
    <w:rsid w:val="00623829"/>
    <w:rsid w:val="00625929"/>
    <w:rsid w:val="0063732C"/>
    <w:rsid w:val="00637520"/>
    <w:rsid w:val="006377E9"/>
    <w:rsid w:val="00640CBE"/>
    <w:rsid w:val="00640E43"/>
    <w:rsid w:val="006435E6"/>
    <w:rsid w:val="00645C72"/>
    <w:rsid w:val="00646273"/>
    <w:rsid w:val="0065112E"/>
    <w:rsid w:val="00653478"/>
    <w:rsid w:val="00654F39"/>
    <w:rsid w:val="0065575A"/>
    <w:rsid w:val="0065590B"/>
    <w:rsid w:val="00656BFE"/>
    <w:rsid w:val="006575FD"/>
    <w:rsid w:val="0065773A"/>
    <w:rsid w:val="00657871"/>
    <w:rsid w:val="00660030"/>
    <w:rsid w:val="00660676"/>
    <w:rsid w:val="006620CA"/>
    <w:rsid w:val="00662AF7"/>
    <w:rsid w:val="00662E1C"/>
    <w:rsid w:val="00665AAD"/>
    <w:rsid w:val="00666562"/>
    <w:rsid w:val="00667E0A"/>
    <w:rsid w:val="0067147D"/>
    <w:rsid w:val="00671A12"/>
    <w:rsid w:val="00673D7E"/>
    <w:rsid w:val="0067427D"/>
    <w:rsid w:val="00674BF1"/>
    <w:rsid w:val="00674CE6"/>
    <w:rsid w:val="00675F7A"/>
    <w:rsid w:val="00676DE1"/>
    <w:rsid w:val="006771F1"/>
    <w:rsid w:val="00677634"/>
    <w:rsid w:val="00680815"/>
    <w:rsid w:val="006815CE"/>
    <w:rsid w:val="00681D8D"/>
    <w:rsid w:val="00686061"/>
    <w:rsid w:val="006869E0"/>
    <w:rsid w:val="006902C0"/>
    <w:rsid w:val="00691831"/>
    <w:rsid w:val="00691C7F"/>
    <w:rsid w:val="006933DF"/>
    <w:rsid w:val="006A0637"/>
    <w:rsid w:val="006A084B"/>
    <w:rsid w:val="006A1B76"/>
    <w:rsid w:val="006A5508"/>
    <w:rsid w:val="006A5E9A"/>
    <w:rsid w:val="006A5F0E"/>
    <w:rsid w:val="006A67E8"/>
    <w:rsid w:val="006A7B72"/>
    <w:rsid w:val="006B00BD"/>
    <w:rsid w:val="006B16D4"/>
    <w:rsid w:val="006B19BC"/>
    <w:rsid w:val="006B3697"/>
    <w:rsid w:val="006B5719"/>
    <w:rsid w:val="006B6DF3"/>
    <w:rsid w:val="006B7164"/>
    <w:rsid w:val="006C2B12"/>
    <w:rsid w:val="006C3786"/>
    <w:rsid w:val="006C732B"/>
    <w:rsid w:val="006C775B"/>
    <w:rsid w:val="006D0529"/>
    <w:rsid w:val="006D1DAA"/>
    <w:rsid w:val="006D2624"/>
    <w:rsid w:val="006D2CA6"/>
    <w:rsid w:val="006D59BD"/>
    <w:rsid w:val="006E2B01"/>
    <w:rsid w:val="006E33B1"/>
    <w:rsid w:val="006E3529"/>
    <w:rsid w:val="006F1BE2"/>
    <w:rsid w:val="006F2D4B"/>
    <w:rsid w:val="006F3043"/>
    <w:rsid w:val="006F3F70"/>
    <w:rsid w:val="006F6EC1"/>
    <w:rsid w:val="006F73E6"/>
    <w:rsid w:val="006F7F54"/>
    <w:rsid w:val="007016A9"/>
    <w:rsid w:val="007019AC"/>
    <w:rsid w:val="007034E0"/>
    <w:rsid w:val="0070383B"/>
    <w:rsid w:val="00703DA6"/>
    <w:rsid w:val="0070430B"/>
    <w:rsid w:val="00706214"/>
    <w:rsid w:val="00707915"/>
    <w:rsid w:val="00710373"/>
    <w:rsid w:val="007107A2"/>
    <w:rsid w:val="007168F4"/>
    <w:rsid w:val="00716DDB"/>
    <w:rsid w:val="007173D1"/>
    <w:rsid w:val="00717878"/>
    <w:rsid w:val="00717B9B"/>
    <w:rsid w:val="00720D94"/>
    <w:rsid w:val="00720FC8"/>
    <w:rsid w:val="007211A1"/>
    <w:rsid w:val="00724F20"/>
    <w:rsid w:val="00725146"/>
    <w:rsid w:val="007267D4"/>
    <w:rsid w:val="00726AA5"/>
    <w:rsid w:val="00730DC8"/>
    <w:rsid w:val="00731DD4"/>
    <w:rsid w:val="0073306C"/>
    <w:rsid w:val="00733463"/>
    <w:rsid w:val="00733737"/>
    <w:rsid w:val="00733E0E"/>
    <w:rsid w:val="00737CF5"/>
    <w:rsid w:val="00742985"/>
    <w:rsid w:val="007449BA"/>
    <w:rsid w:val="007456BE"/>
    <w:rsid w:val="007460B4"/>
    <w:rsid w:val="007468AE"/>
    <w:rsid w:val="00751019"/>
    <w:rsid w:val="007511A2"/>
    <w:rsid w:val="007533E2"/>
    <w:rsid w:val="00753447"/>
    <w:rsid w:val="00754062"/>
    <w:rsid w:val="00755CC9"/>
    <w:rsid w:val="007564CD"/>
    <w:rsid w:val="00761D9A"/>
    <w:rsid w:val="0076353B"/>
    <w:rsid w:val="00763794"/>
    <w:rsid w:val="00763C63"/>
    <w:rsid w:val="00767022"/>
    <w:rsid w:val="0077071D"/>
    <w:rsid w:val="00770986"/>
    <w:rsid w:val="007716A3"/>
    <w:rsid w:val="00771B3B"/>
    <w:rsid w:val="00772DDB"/>
    <w:rsid w:val="00772E0A"/>
    <w:rsid w:val="00780282"/>
    <w:rsid w:val="00781DC2"/>
    <w:rsid w:val="0078342C"/>
    <w:rsid w:val="007849B6"/>
    <w:rsid w:val="00784D33"/>
    <w:rsid w:val="00791030"/>
    <w:rsid w:val="0079104E"/>
    <w:rsid w:val="007927B1"/>
    <w:rsid w:val="007927E5"/>
    <w:rsid w:val="00793098"/>
    <w:rsid w:val="007933F8"/>
    <w:rsid w:val="00793F53"/>
    <w:rsid w:val="00794CAA"/>
    <w:rsid w:val="00794E50"/>
    <w:rsid w:val="00796964"/>
    <w:rsid w:val="00797674"/>
    <w:rsid w:val="007A0F50"/>
    <w:rsid w:val="007A0FEE"/>
    <w:rsid w:val="007A2B00"/>
    <w:rsid w:val="007A30FC"/>
    <w:rsid w:val="007A3107"/>
    <w:rsid w:val="007A34BC"/>
    <w:rsid w:val="007A4609"/>
    <w:rsid w:val="007A481E"/>
    <w:rsid w:val="007A587D"/>
    <w:rsid w:val="007A7091"/>
    <w:rsid w:val="007B0959"/>
    <w:rsid w:val="007B155A"/>
    <w:rsid w:val="007B1988"/>
    <w:rsid w:val="007B1AE0"/>
    <w:rsid w:val="007B2066"/>
    <w:rsid w:val="007B3F00"/>
    <w:rsid w:val="007B5273"/>
    <w:rsid w:val="007B6F4A"/>
    <w:rsid w:val="007B78A0"/>
    <w:rsid w:val="007C1289"/>
    <w:rsid w:val="007C1E9E"/>
    <w:rsid w:val="007C2357"/>
    <w:rsid w:val="007C244B"/>
    <w:rsid w:val="007C28AA"/>
    <w:rsid w:val="007C2E27"/>
    <w:rsid w:val="007C3215"/>
    <w:rsid w:val="007C5BAE"/>
    <w:rsid w:val="007C5D44"/>
    <w:rsid w:val="007C6E6C"/>
    <w:rsid w:val="007C77F4"/>
    <w:rsid w:val="007C7F86"/>
    <w:rsid w:val="007D07D8"/>
    <w:rsid w:val="007D1AB2"/>
    <w:rsid w:val="007D2FDA"/>
    <w:rsid w:val="007D3975"/>
    <w:rsid w:val="007D4DEE"/>
    <w:rsid w:val="007D4F0B"/>
    <w:rsid w:val="007D5839"/>
    <w:rsid w:val="007D6888"/>
    <w:rsid w:val="007D6CD3"/>
    <w:rsid w:val="007D7427"/>
    <w:rsid w:val="007E0335"/>
    <w:rsid w:val="007E079C"/>
    <w:rsid w:val="007E081A"/>
    <w:rsid w:val="007E11BB"/>
    <w:rsid w:val="007E1D66"/>
    <w:rsid w:val="007E23E3"/>
    <w:rsid w:val="007E41B0"/>
    <w:rsid w:val="007E54D7"/>
    <w:rsid w:val="007E59F4"/>
    <w:rsid w:val="007E65DF"/>
    <w:rsid w:val="007E713A"/>
    <w:rsid w:val="007E79BE"/>
    <w:rsid w:val="007F0177"/>
    <w:rsid w:val="007F209E"/>
    <w:rsid w:val="007F2628"/>
    <w:rsid w:val="007F2978"/>
    <w:rsid w:val="007F3086"/>
    <w:rsid w:val="007F3AFE"/>
    <w:rsid w:val="007F6EE7"/>
    <w:rsid w:val="007F7893"/>
    <w:rsid w:val="00801050"/>
    <w:rsid w:val="00802D01"/>
    <w:rsid w:val="00803990"/>
    <w:rsid w:val="0080621F"/>
    <w:rsid w:val="00807110"/>
    <w:rsid w:val="0081063E"/>
    <w:rsid w:val="00811878"/>
    <w:rsid w:val="00812B0B"/>
    <w:rsid w:val="00813181"/>
    <w:rsid w:val="00813C37"/>
    <w:rsid w:val="00813D14"/>
    <w:rsid w:val="00813DEC"/>
    <w:rsid w:val="0081495B"/>
    <w:rsid w:val="00814CA6"/>
    <w:rsid w:val="0081561D"/>
    <w:rsid w:val="00815A14"/>
    <w:rsid w:val="00816201"/>
    <w:rsid w:val="00816F96"/>
    <w:rsid w:val="008175F6"/>
    <w:rsid w:val="008203DE"/>
    <w:rsid w:val="008204F0"/>
    <w:rsid w:val="00822DDA"/>
    <w:rsid w:val="00823A78"/>
    <w:rsid w:val="00824BA6"/>
    <w:rsid w:val="0082532A"/>
    <w:rsid w:val="00830205"/>
    <w:rsid w:val="00832146"/>
    <w:rsid w:val="008336C7"/>
    <w:rsid w:val="00834461"/>
    <w:rsid w:val="008359E7"/>
    <w:rsid w:val="0083742E"/>
    <w:rsid w:val="00837816"/>
    <w:rsid w:val="008406A9"/>
    <w:rsid w:val="0084205E"/>
    <w:rsid w:val="00842921"/>
    <w:rsid w:val="0084389E"/>
    <w:rsid w:val="00844319"/>
    <w:rsid w:val="00844D99"/>
    <w:rsid w:val="00846283"/>
    <w:rsid w:val="008515E6"/>
    <w:rsid w:val="0085199A"/>
    <w:rsid w:val="00852644"/>
    <w:rsid w:val="00854579"/>
    <w:rsid w:val="00854755"/>
    <w:rsid w:val="00854C85"/>
    <w:rsid w:val="00854EF2"/>
    <w:rsid w:val="00855678"/>
    <w:rsid w:val="00860264"/>
    <w:rsid w:val="00862BE3"/>
    <w:rsid w:val="00863676"/>
    <w:rsid w:val="00864405"/>
    <w:rsid w:val="00867599"/>
    <w:rsid w:val="00867A33"/>
    <w:rsid w:val="0087091F"/>
    <w:rsid w:val="00870A86"/>
    <w:rsid w:val="00871383"/>
    <w:rsid w:val="00871698"/>
    <w:rsid w:val="00872062"/>
    <w:rsid w:val="00877A01"/>
    <w:rsid w:val="00877D36"/>
    <w:rsid w:val="0088147D"/>
    <w:rsid w:val="00882209"/>
    <w:rsid w:val="00885681"/>
    <w:rsid w:val="00885ADC"/>
    <w:rsid w:val="00886B23"/>
    <w:rsid w:val="00886BF7"/>
    <w:rsid w:val="00887181"/>
    <w:rsid w:val="00890864"/>
    <w:rsid w:val="00892E03"/>
    <w:rsid w:val="008933FD"/>
    <w:rsid w:val="00894344"/>
    <w:rsid w:val="008945AE"/>
    <w:rsid w:val="00896E18"/>
    <w:rsid w:val="008976FC"/>
    <w:rsid w:val="008A32D6"/>
    <w:rsid w:val="008A3DA9"/>
    <w:rsid w:val="008A4156"/>
    <w:rsid w:val="008A4788"/>
    <w:rsid w:val="008A4D57"/>
    <w:rsid w:val="008A512A"/>
    <w:rsid w:val="008A57CD"/>
    <w:rsid w:val="008A750B"/>
    <w:rsid w:val="008A7F3B"/>
    <w:rsid w:val="008B199A"/>
    <w:rsid w:val="008B1EFF"/>
    <w:rsid w:val="008B2D8F"/>
    <w:rsid w:val="008B4BA8"/>
    <w:rsid w:val="008B54F3"/>
    <w:rsid w:val="008B5670"/>
    <w:rsid w:val="008C278F"/>
    <w:rsid w:val="008C33F3"/>
    <w:rsid w:val="008D01E1"/>
    <w:rsid w:val="008D0D0C"/>
    <w:rsid w:val="008D1B30"/>
    <w:rsid w:val="008D25A9"/>
    <w:rsid w:val="008D2809"/>
    <w:rsid w:val="008D3D52"/>
    <w:rsid w:val="008D6308"/>
    <w:rsid w:val="008D675B"/>
    <w:rsid w:val="008D6F16"/>
    <w:rsid w:val="008E2CCB"/>
    <w:rsid w:val="008E3FCA"/>
    <w:rsid w:val="008E402D"/>
    <w:rsid w:val="008E42B8"/>
    <w:rsid w:val="008E519E"/>
    <w:rsid w:val="008E539D"/>
    <w:rsid w:val="008E7AE0"/>
    <w:rsid w:val="008F0545"/>
    <w:rsid w:val="008F089C"/>
    <w:rsid w:val="008F28D0"/>
    <w:rsid w:val="008F2FCD"/>
    <w:rsid w:val="008F3DD1"/>
    <w:rsid w:val="008F5A31"/>
    <w:rsid w:val="00901547"/>
    <w:rsid w:val="009015C3"/>
    <w:rsid w:val="00902EA5"/>
    <w:rsid w:val="00903025"/>
    <w:rsid w:val="00903743"/>
    <w:rsid w:val="00904D6D"/>
    <w:rsid w:val="009054EC"/>
    <w:rsid w:val="00910846"/>
    <w:rsid w:val="0091087D"/>
    <w:rsid w:val="009130EA"/>
    <w:rsid w:val="009136FE"/>
    <w:rsid w:val="009157BA"/>
    <w:rsid w:val="009166BD"/>
    <w:rsid w:val="00916DA2"/>
    <w:rsid w:val="0092230D"/>
    <w:rsid w:val="00922A51"/>
    <w:rsid w:val="0092358C"/>
    <w:rsid w:val="00925086"/>
    <w:rsid w:val="00927712"/>
    <w:rsid w:val="0093119A"/>
    <w:rsid w:val="00931BFC"/>
    <w:rsid w:val="00932894"/>
    <w:rsid w:val="009330F3"/>
    <w:rsid w:val="0093428F"/>
    <w:rsid w:val="00936184"/>
    <w:rsid w:val="00936B85"/>
    <w:rsid w:val="00941134"/>
    <w:rsid w:val="0094358E"/>
    <w:rsid w:val="009462C9"/>
    <w:rsid w:val="0094720A"/>
    <w:rsid w:val="0095013E"/>
    <w:rsid w:val="00952211"/>
    <w:rsid w:val="009524C2"/>
    <w:rsid w:val="0095515F"/>
    <w:rsid w:val="00955277"/>
    <w:rsid w:val="00955D66"/>
    <w:rsid w:val="00956E37"/>
    <w:rsid w:val="00960DA2"/>
    <w:rsid w:val="00961A1A"/>
    <w:rsid w:val="0096477E"/>
    <w:rsid w:val="00964B85"/>
    <w:rsid w:val="00965763"/>
    <w:rsid w:val="00965B09"/>
    <w:rsid w:val="00965C56"/>
    <w:rsid w:val="00965DA2"/>
    <w:rsid w:val="00966B0F"/>
    <w:rsid w:val="00970CC6"/>
    <w:rsid w:val="00974A68"/>
    <w:rsid w:val="00975A92"/>
    <w:rsid w:val="00976CA0"/>
    <w:rsid w:val="0098095D"/>
    <w:rsid w:val="00984733"/>
    <w:rsid w:val="0098597C"/>
    <w:rsid w:val="0099008A"/>
    <w:rsid w:val="009931E0"/>
    <w:rsid w:val="0099508C"/>
    <w:rsid w:val="00995232"/>
    <w:rsid w:val="0099617F"/>
    <w:rsid w:val="009A0E93"/>
    <w:rsid w:val="009A1659"/>
    <w:rsid w:val="009A5E0A"/>
    <w:rsid w:val="009A73AB"/>
    <w:rsid w:val="009B06E3"/>
    <w:rsid w:val="009B5C4B"/>
    <w:rsid w:val="009B7DBC"/>
    <w:rsid w:val="009C36A9"/>
    <w:rsid w:val="009C57B6"/>
    <w:rsid w:val="009C5979"/>
    <w:rsid w:val="009C7DB8"/>
    <w:rsid w:val="009D05B7"/>
    <w:rsid w:val="009D0C90"/>
    <w:rsid w:val="009D0CBD"/>
    <w:rsid w:val="009D0E22"/>
    <w:rsid w:val="009D2967"/>
    <w:rsid w:val="009D2B4B"/>
    <w:rsid w:val="009D40C0"/>
    <w:rsid w:val="009D495F"/>
    <w:rsid w:val="009D4DD1"/>
    <w:rsid w:val="009E00F3"/>
    <w:rsid w:val="009E03EB"/>
    <w:rsid w:val="009E18D2"/>
    <w:rsid w:val="009E4299"/>
    <w:rsid w:val="009E4E19"/>
    <w:rsid w:val="009E67DB"/>
    <w:rsid w:val="009F0120"/>
    <w:rsid w:val="009F034F"/>
    <w:rsid w:val="009F3DE3"/>
    <w:rsid w:val="009F4200"/>
    <w:rsid w:val="009F5E9E"/>
    <w:rsid w:val="009F7404"/>
    <w:rsid w:val="009F7AEF"/>
    <w:rsid w:val="009F7FA7"/>
    <w:rsid w:val="00A01A75"/>
    <w:rsid w:val="00A035A5"/>
    <w:rsid w:val="00A03C8D"/>
    <w:rsid w:val="00A059CA"/>
    <w:rsid w:val="00A06781"/>
    <w:rsid w:val="00A078E7"/>
    <w:rsid w:val="00A117FB"/>
    <w:rsid w:val="00A1192B"/>
    <w:rsid w:val="00A1693D"/>
    <w:rsid w:val="00A17637"/>
    <w:rsid w:val="00A2068D"/>
    <w:rsid w:val="00A20800"/>
    <w:rsid w:val="00A20B49"/>
    <w:rsid w:val="00A23C25"/>
    <w:rsid w:val="00A23D25"/>
    <w:rsid w:val="00A240FE"/>
    <w:rsid w:val="00A25571"/>
    <w:rsid w:val="00A25EAD"/>
    <w:rsid w:val="00A305C6"/>
    <w:rsid w:val="00A30FFA"/>
    <w:rsid w:val="00A3313B"/>
    <w:rsid w:val="00A34EE0"/>
    <w:rsid w:val="00A36200"/>
    <w:rsid w:val="00A41399"/>
    <w:rsid w:val="00A41CD3"/>
    <w:rsid w:val="00A43819"/>
    <w:rsid w:val="00A444FB"/>
    <w:rsid w:val="00A46EE7"/>
    <w:rsid w:val="00A53E85"/>
    <w:rsid w:val="00A55097"/>
    <w:rsid w:val="00A56345"/>
    <w:rsid w:val="00A56E3E"/>
    <w:rsid w:val="00A61037"/>
    <w:rsid w:val="00A629FD"/>
    <w:rsid w:val="00A62F73"/>
    <w:rsid w:val="00A63E53"/>
    <w:rsid w:val="00A66023"/>
    <w:rsid w:val="00A679F6"/>
    <w:rsid w:val="00A712B8"/>
    <w:rsid w:val="00A7172B"/>
    <w:rsid w:val="00A71A76"/>
    <w:rsid w:val="00A71F21"/>
    <w:rsid w:val="00A73DDB"/>
    <w:rsid w:val="00A75074"/>
    <w:rsid w:val="00A76B14"/>
    <w:rsid w:val="00A81A19"/>
    <w:rsid w:val="00A82F9C"/>
    <w:rsid w:val="00A83E4E"/>
    <w:rsid w:val="00A8413B"/>
    <w:rsid w:val="00A8497B"/>
    <w:rsid w:val="00A84D7F"/>
    <w:rsid w:val="00A86DBC"/>
    <w:rsid w:val="00A8772F"/>
    <w:rsid w:val="00A87F7D"/>
    <w:rsid w:val="00A900CE"/>
    <w:rsid w:val="00A9021F"/>
    <w:rsid w:val="00A90488"/>
    <w:rsid w:val="00A90E3A"/>
    <w:rsid w:val="00A9114F"/>
    <w:rsid w:val="00A91703"/>
    <w:rsid w:val="00A92CB7"/>
    <w:rsid w:val="00A92DFF"/>
    <w:rsid w:val="00A97298"/>
    <w:rsid w:val="00A97610"/>
    <w:rsid w:val="00A977CC"/>
    <w:rsid w:val="00AA1BAB"/>
    <w:rsid w:val="00AA2432"/>
    <w:rsid w:val="00AA244C"/>
    <w:rsid w:val="00AA3EF2"/>
    <w:rsid w:val="00AB23F0"/>
    <w:rsid w:val="00AB4D65"/>
    <w:rsid w:val="00AB6AE9"/>
    <w:rsid w:val="00AB721A"/>
    <w:rsid w:val="00AB7352"/>
    <w:rsid w:val="00AC025D"/>
    <w:rsid w:val="00AC165C"/>
    <w:rsid w:val="00AC32D4"/>
    <w:rsid w:val="00AC3F4A"/>
    <w:rsid w:val="00AC4FF2"/>
    <w:rsid w:val="00AC6576"/>
    <w:rsid w:val="00AD0392"/>
    <w:rsid w:val="00AD1A14"/>
    <w:rsid w:val="00AD2AAC"/>
    <w:rsid w:val="00AD2BE6"/>
    <w:rsid w:val="00AD4BD6"/>
    <w:rsid w:val="00AD4E31"/>
    <w:rsid w:val="00AD567F"/>
    <w:rsid w:val="00AD5978"/>
    <w:rsid w:val="00AD6D65"/>
    <w:rsid w:val="00AE22C0"/>
    <w:rsid w:val="00AE48D9"/>
    <w:rsid w:val="00AE561F"/>
    <w:rsid w:val="00AE76A3"/>
    <w:rsid w:val="00AE7B42"/>
    <w:rsid w:val="00AE7BF1"/>
    <w:rsid w:val="00AE7C3C"/>
    <w:rsid w:val="00AF1CAF"/>
    <w:rsid w:val="00AF1EF4"/>
    <w:rsid w:val="00AF4D9F"/>
    <w:rsid w:val="00AF53C8"/>
    <w:rsid w:val="00AF5655"/>
    <w:rsid w:val="00B04ED0"/>
    <w:rsid w:val="00B05042"/>
    <w:rsid w:val="00B144E6"/>
    <w:rsid w:val="00B15562"/>
    <w:rsid w:val="00B1594A"/>
    <w:rsid w:val="00B16E45"/>
    <w:rsid w:val="00B219BE"/>
    <w:rsid w:val="00B21CEC"/>
    <w:rsid w:val="00B25018"/>
    <w:rsid w:val="00B250FB"/>
    <w:rsid w:val="00B26254"/>
    <w:rsid w:val="00B27CF6"/>
    <w:rsid w:val="00B304A1"/>
    <w:rsid w:val="00B310D2"/>
    <w:rsid w:val="00B341A1"/>
    <w:rsid w:val="00B34E65"/>
    <w:rsid w:val="00B37444"/>
    <w:rsid w:val="00B40B76"/>
    <w:rsid w:val="00B45C43"/>
    <w:rsid w:val="00B4686F"/>
    <w:rsid w:val="00B558ED"/>
    <w:rsid w:val="00B55932"/>
    <w:rsid w:val="00B60165"/>
    <w:rsid w:val="00B6063F"/>
    <w:rsid w:val="00B6183E"/>
    <w:rsid w:val="00B62B8C"/>
    <w:rsid w:val="00B645B8"/>
    <w:rsid w:val="00B64C18"/>
    <w:rsid w:val="00B65F1E"/>
    <w:rsid w:val="00B6661E"/>
    <w:rsid w:val="00B67C8D"/>
    <w:rsid w:val="00B7071E"/>
    <w:rsid w:val="00B708E4"/>
    <w:rsid w:val="00B72A56"/>
    <w:rsid w:val="00B74677"/>
    <w:rsid w:val="00B75C53"/>
    <w:rsid w:val="00B7616F"/>
    <w:rsid w:val="00B80334"/>
    <w:rsid w:val="00B8056E"/>
    <w:rsid w:val="00B80B89"/>
    <w:rsid w:val="00B82566"/>
    <w:rsid w:val="00B82637"/>
    <w:rsid w:val="00B82DBB"/>
    <w:rsid w:val="00B8533D"/>
    <w:rsid w:val="00B85D90"/>
    <w:rsid w:val="00B872B7"/>
    <w:rsid w:val="00B91AC5"/>
    <w:rsid w:val="00B91C80"/>
    <w:rsid w:val="00B93B59"/>
    <w:rsid w:val="00BA2C5A"/>
    <w:rsid w:val="00BA4087"/>
    <w:rsid w:val="00BA4DA4"/>
    <w:rsid w:val="00BA5D64"/>
    <w:rsid w:val="00BB0AA8"/>
    <w:rsid w:val="00BB122A"/>
    <w:rsid w:val="00BB27F9"/>
    <w:rsid w:val="00BB3DF5"/>
    <w:rsid w:val="00BB4286"/>
    <w:rsid w:val="00BB6761"/>
    <w:rsid w:val="00BB678C"/>
    <w:rsid w:val="00BB7036"/>
    <w:rsid w:val="00BC0321"/>
    <w:rsid w:val="00BC3337"/>
    <w:rsid w:val="00BC490E"/>
    <w:rsid w:val="00BC5843"/>
    <w:rsid w:val="00BC68C0"/>
    <w:rsid w:val="00BD039D"/>
    <w:rsid w:val="00BD21A1"/>
    <w:rsid w:val="00BD3FA8"/>
    <w:rsid w:val="00BD49D9"/>
    <w:rsid w:val="00BD5A9A"/>
    <w:rsid w:val="00BD79D4"/>
    <w:rsid w:val="00BD79E3"/>
    <w:rsid w:val="00BD7D86"/>
    <w:rsid w:val="00BE1534"/>
    <w:rsid w:val="00BE2E74"/>
    <w:rsid w:val="00BE37FD"/>
    <w:rsid w:val="00BE4337"/>
    <w:rsid w:val="00BE74FB"/>
    <w:rsid w:val="00BF0D06"/>
    <w:rsid w:val="00BF26EC"/>
    <w:rsid w:val="00BF712C"/>
    <w:rsid w:val="00C005EA"/>
    <w:rsid w:val="00C008F4"/>
    <w:rsid w:val="00C02F4F"/>
    <w:rsid w:val="00C034AD"/>
    <w:rsid w:val="00C048AE"/>
    <w:rsid w:val="00C05D8C"/>
    <w:rsid w:val="00C06A8D"/>
    <w:rsid w:val="00C07C1D"/>
    <w:rsid w:val="00C14445"/>
    <w:rsid w:val="00C16C71"/>
    <w:rsid w:val="00C21B0B"/>
    <w:rsid w:val="00C22219"/>
    <w:rsid w:val="00C23697"/>
    <w:rsid w:val="00C23AC5"/>
    <w:rsid w:val="00C27831"/>
    <w:rsid w:val="00C303E7"/>
    <w:rsid w:val="00C3362D"/>
    <w:rsid w:val="00C33BE8"/>
    <w:rsid w:val="00C33BF2"/>
    <w:rsid w:val="00C348B3"/>
    <w:rsid w:val="00C34D9A"/>
    <w:rsid w:val="00C34D9E"/>
    <w:rsid w:val="00C3575C"/>
    <w:rsid w:val="00C4478E"/>
    <w:rsid w:val="00C44FD6"/>
    <w:rsid w:val="00C45154"/>
    <w:rsid w:val="00C50C04"/>
    <w:rsid w:val="00C51090"/>
    <w:rsid w:val="00C51504"/>
    <w:rsid w:val="00C51F6E"/>
    <w:rsid w:val="00C5275F"/>
    <w:rsid w:val="00C53DAE"/>
    <w:rsid w:val="00C5425E"/>
    <w:rsid w:val="00C611F9"/>
    <w:rsid w:val="00C61512"/>
    <w:rsid w:val="00C63F3B"/>
    <w:rsid w:val="00C70CA2"/>
    <w:rsid w:val="00C73A20"/>
    <w:rsid w:val="00C75CAB"/>
    <w:rsid w:val="00C8030E"/>
    <w:rsid w:val="00C80434"/>
    <w:rsid w:val="00C8151C"/>
    <w:rsid w:val="00C82826"/>
    <w:rsid w:val="00C8318C"/>
    <w:rsid w:val="00C84418"/>
    <w:rsid w:val="00C845CF"/>
    <w:rsid w:val="00C87AA9"/>
    <w:rsid w:val="00C90303"/>
    <w:rsid w:val="00C92248"/>
    <w:rsid w:val="00C927E5"/>
    <w:rsid w:val="00C939B1"/>
    <w:rsid w:val="00C96578"/>
    <w:rsid w:val="00C97142"/>
    <w:rsid w:val="00CA2B06"/>
    <w:rsid w:val="00CA3ACF"/>
    <w:rsid w:val="00CA473F"/>
    <w:rsid w:val="00CA57E3"/>
    <w:rsid w:val="00CA58CF"/>
    <w:rsid w:val="00CA6E85"/>
    <w:rsid w:val="00CB0E84"/>
    <w:rsid w:val="00CB1CE2"/>
    <w:rsid w:val="00CB29A1"/>
    <w:rsid w:val="00CB2C36"/>
    <w:rsid w:val="00CB354E"/>
    <w:rsid w:val="00CB360A"/>
    <w:rsid w:val="00CB3BCD"/>
    <w:rsid w:val="00CB5CBA"/>
    <w:rsid w:val="00CB5F67"/>
    <w:rsid w:val="00CB7D8F"/>
    <w:rsid w:val="00CB7FEC"/>
    <w:rsid w:val="00CC037F"/>
    <w:rsid w:val="00CC0397"/>
    <w:rsid w:val="00CC1206"/>
    <w:rsid w:val="00CC32E2"/>
    <w:rsid w:val="00CC35AD"/>
    <w:rsid w:val="00CC4893"/>
    <w:rsid w:val="00CC4BB2"/>
    <w:rsid w:val="00CC62BB"/>
    <w:rsid w:val="00CC67C0"/>
    <w:rsid w:val="00CC6D16"/>
    <w:rsid w:val="00CD0808"/>
    <w:rsid w:val="00CD1CCB"/>
    <w:rsid w:val="00CD1FCC"/>
    <w:rsid w:val="00CD2A7D"/>
    <w:rsid w:val="00CD49AC"/>
    <w:rsid w:val="00CD633A"/>
    <w:rsid w:val="00CE09D1"/>
    <w:rsid w:val="00CE124A"/>
    <w:rsid w:val="00CE235C"/>
    <w:rsid w:val="00CE2383"/>
    <w:rsid w:val="00CE285E"/>
    <w:rsid w:val="00CE3725"/>
    <w:rsid w:val="00CE48BD"/>
    <w:rsid w:val="00CE4A15"/>
    <w:rsid w:val="00CE5A89"/>
    <w:rsid w:val="00CE7266"/>
    <w:rsid w:val="00CE7E12"/>
    <w:rsid w:val="00CF0279"/>
    <w:rsid w:val="00CF1F30"/>
    <w:rsid w:val="00CF2ADD"/>
    <w:rsid w:val="00CF2D7D"/>
    <w:rsid w:val="00CF4CF3"/>
    <w:rsid w:val="00CF54B5"/>
    <w:rsid w:val="00CF5D2D"/>
    <w:rsid w:val="00D00B1C"/>
    <w:rsid w:val="00D00C79"/>
    <w:rsid w:val="00D0346F"/>
    <w:rsid w:val="00D03891"/>
    <w:rsid w:val="00D04892"/>
    <w:rsid w:val="00D0568D"/>
    <w:rsid w:val="00D0610F"/>
    <w:rsid w:val="00D0630A"/>
    <w:rsid w:val="00D06671"/>
    <w:rsid w:val="00D07DF8"/>
    <w:rsid w:val="00D10489"/>
    <w:rsid w:val="00D115A6"/>
    <w:rsid w:val="00D115D0"/>
    <w:rsid w:val="00D11929"/>
    <w:rsid w:val="00D11CE3"/>
    <w:rsid w:val="00D11E76"/>
    <w:rsid w:val="00D1267D"/>
    <w:rsid w:val="00D162E2"/>
    <w:rsid w:val="00D16948"/>
    <w:rsid w:val="00D17750"/>
    <w:rsid w:val="00D2108E"/>
    <w:rsid w:val="00D21279"/>
    <w:rsid w:val="00D21FC4"/>
    <w:rsid w:val="00D22F11"/>
    <w:rsid w:val="00D23180"/>
    <w:rsid w:val="00D231AA"/>
    <w:rsid w:val="00D24862"/>
    <w:rsid w:val="00D254B4"/>
    <w:rsid w:val="00D25916"/>
    <w:rsid w:val="00D25C89"/>
    <w:rsid w:val="00D262D3"/>
    <w:rsid w:val="00D26427"/>
    <w:rsid w:val="00D26B0E"/>
    <w:rsid w:val="00D27938"/>
    <w:rsid w:val="00D3029D"/>
    <w:rsid w:val="00D317F5"/>
    <w:rsid w:val="00D32F27"/>
    <w:rsid w:val="00D34B4F"/>
    <w:rsid w:val="00D35043"/>
    <w:rsid w:val="00D361B3"/>
    <w:rsid w:val="00D428F4"/>
    <w:rsid w:val="00D46233"/>
    <w:rsid w:val="00D46DE6"/>
    <w:rsid w:val="00D46F93"/>
    <w:rsid w:val="00D50582"/>
    <w:rsid w:val="00D50599"/>
    <w:rsid w:val="00D511E5"/>
    <w:rsid w:val="00D531AB"/>
    <w:rsid w:val="00D53504"/>
    <w:rsid w:val="00D55E6E"/>
    <w:rsid w:val="00D56034"/>
    <w:rsid w:val="00D5604B"/>
    <w:rsid w:val="00D56D42"/>
    <w:rsid w:val="00D60EA3"/>
    <w:rsid w:val="00D66A3D"/>
    <w:rsid w:val="00D677DE"/>
    <w:rsid w:val="00D679AE"/>
    <w:rsid w:val="00D67ADB"/>
    <w:rsid w:val="00D67D9C"/>
    <w:rsid w:val="00D7064A"/>
    <w:rsid w:val="00D70F37"/>
    <w:rsid w:val="00D72EF5"/>
    <w:rsid w:val="00D745EA"/>
    <w:rsid w:val="00D75515"/>
    <w:rsid w:val="00D75917"/>
    <w:rsid w:val="00D75941"/>
    <w:rsid w:val="00D75DCC"/>
    <w:rsid w:val="00D76C87"/>
    <w:rsid w:val="00D76D52"/>
    <w:rsid w:val="00D8769E"/>
    <w:rsid w:val="00D9095B"/>
    <w:rsid w:val="00D946BC"/>
    <w:rsid w:val="00D94F4B"/>
    <w:rsid w:val="00D96617"/>
    <w:rsid w:val="00D96DB9"/>
    <w:rsid w:val="00DA2209"/>
    <w:rsid w:val="00DA249B"/>
    <w:rsid w:val="00DA3490"/>
    <w:rsid w:val="00DA6E2C"/>
    <w:rsid w:val="00DA76C9"/>
    <w:rsid w:val="00DB0049"/>
    <w:rsid w:val="00DB06C1"/>
    <w:rsid w:val="00DB0A8D"/>
    <w:rsid w:val="00DB17ED"/>
    <w:rsid w:val="00DB26A0"/>
    <w:rsid w:val="00DB3BC2"/>
    <w:rsid w:val="00DC0270"/>
    <w:rsid w:val="00DC08D0"/>
    <w:rsid w:val="00DC1A85"/>
    <w:rsid w:val="00DC293C"/>
    <w:rsid w:val="00DC29D0"/>
    <w:rsid w:val="00DC544B"/>
    <w:rsid w:val="00DC65FC"/>
    <w:rsid w:val="00DC6621"/>
    <w:rsid w:val="00DD114A"/>
    <w:rsid w:val="00DD4A92"/>
    <w:rsid w:val="00DD5804"/>
    <w:rsid w:val="00DD6B62"/>
    <w:rsid w:val="00DE1043"/>
    <w:rsid w:val="00DE1299"/>
    <w:rsid w:val="00DE1481"/>
    <w:rsid w:val="00DE1629"/>
    <w:rsid w:val="00DE3CA1"/>
    <w:rsid w:val="00DE4297"/>
    <w:rsid w:val="00DE6EEA"/>
    <w:rsid w:val="00DE7A65"/>
    <w:rsid w:val="00DE7BFE"/>
    <w:rsid w:val="00DF0522"/>
    <w:rsid w:val="00DF0D6D"/>
    <w:rsid w:val="00DF126D"/>
    <w:rsid w:val="00DF1E91"/>
    <w:rsid w:val="00DF64FD"/>
    <w:rsid w:val="00DF79BE"/>
    <w:rsid w:val="00E0199D"/>
    <w:rsid w:val="00E027E5"/>
    <w:rsid w:val="00E0359B"/>
    <w:rsid w:val="00E0548B"/>
    <w:rsid w:val="00E10EC1"/>
    <w:rsid w:val="00E11267"/>
    <w:rsid w:val="00E12906"/>
    <w:rsid w:val="00E132B3"/>
    <w:rsid w:val="00E145DB"/>
    <w:rsid w:val="00E15008"/>
    <w:rsid w:val="00E15FD2"/>
    <w:rsid w:val="00E16281"/>
    <w:rsid w:val="00E16471"/>
    <w:rsid w:val="00E167A6"/>
    <w:rsid w:val="00E167B4"/>
    <w:rsid w:val="00E169F0"/>
    <w:rsid w:val="00E170E5"/>
    <w:rsid w:val="00E173B0"/>
    <w:rsid w:val="00E2037A"/>
    <w:rsid w:val="00E21814"/>
    <w:rsid w:val="00E2322B"/>
    <w:rsid w:val="00E257EE"/>
    <w:rsid w:val="00E25975"/>
    <w:rsid w:val="00E272B7"/>
    <w:rsid w:val="00E27FFA"/>
    <w:rsid w:val="00E30560"/>
    <w:rsid w:val="00E31317"/>
    <w:rsid w:val="00E324D3"/>
    <w:rsid w:val="00E34243"/>
    <w:rsid w:val="00E34A12"/>
    <w:rsid w:val="00E34B5E"/>
    <w:rsid w:val="00E359CB"/>
    <w:rsid w:val="00E37437"/>
    <w:rsid w:val="00E37919"/>
    <w:rsid w:val="00E37BF1"/>
    <w:rsid w:val="00E40D45"/>
    <w:rsid w:val="00E41822"/>
    <w:rsid w:val="00E43740"/>
    <w:rsid w:val="00E44612"/>
    <w:rsid w:val="00E4465D"/>
    <w:rsid w:val="00E45EAD"/>
    <w:rsid w:val="00E53773"/>
    <w:rsid w:val="00E53E5C"/>
    <w:rsid w:val="00E54FDF"/>
    <w:rsid w:val="00E5533A"/>
    <w:rsid w:val="00E55BAE"/>
    <w:rsid w:val="00E57587"/>
    <w:rsid w:val="00E577F2"/>
    <w:rsid w:val="00E60764"/>
    <w:rsid w:val="00E61937"/>
    <w:rsid w:val="00E6244A"/>
    <w:rsid w:val="00E63697"/>
    <w:rsid w:val="00E6371A"/>
    <w:rsid w:val="00E63F12"/>
    <w:rsid w:val="00E662F6"/>
    <w:rsid w:val="00E67A52"/>
    <w:rsid w:val="00E67B02"/>
    <w:rsid w:val="00E708A8"/>
    <w:rsid w:val="00E717F0"/>
    <w:rsid w:val="00E7234E"/>
    <w:rsid w:val="00E75D20"/>
    <w:rsid w:val="00E806FB"/>
    <w:rsid w:val="00E8202A"/>
    <w:rsid w:val="00E83711"/>
    <w:rsid w:val="00E84575"/>
    <w:rsid w:val="00E84F9C"/>
    <w:rsid w:val="00E853B9"/>
    <w:rsid w:val="00E90A79"/>
    <w:rsid w:val="00E9102B"/>
    <w:rsid w:val="00E92047"/>
    <w:rsid w:val="00E9239A"/>
    <w:rsid w:val="00E95B6E"/>
    <w:rsid w:val="00E972B8"/>
    <w:rsid w:val="00EA2D31"/>
    <w:rsid w:val="00EA3450"/>
    <w:rsid w:val="00EA5AF8"/>
    <w:rsid w:val="00EA7A73"/>
    <w:rsid w:val="00EB442B"/>
    <w:rsid w:val="00EB46FF"/>
    <w:rsid w:val="00EB6152"/>
    <w:rsid w:val="00EB6FC3"/>
    <w:rsid w:val="00EB769E"/>
    <w:rsid w:val="00EC00F9"/>
    <w:rsid w:val="00EC05E6"/>
    <w:rsid w:val="00EC15DA"/>
    <w:rsid w:val="00EC26F6"/>
    <w:rsid w:val="00EC2EED"/>
    <w:rsid w:val="00EC6860"/>
    <w:rsid w:val="00EC73B0"/>
    <w:rsid w:val="00ED083E"/>
    <w:rsid w:val="00ED1010"/>
    <w:rsid w:val="00ED3108"/>
    <w:rsid w:val="00ED5C28"/>
    <w:rsid w:val="00ED6185"/>
    <w:rsid w:val="00EE0F1A"/>
    <w:rsid w:val="00EE2C4A"/>
    <w:rsid w:val="00EE2DB9"/>
    <w:rsid w:val="00EE348C"/>
    <w:rsid w:val="00EE4DF5"/>
    <w:rsid w:val="00EE4E74"/>
    <w:rsid w:val="00EE5FD4"/>
    <w:rsid w:val="00EF033D"/>
    <w:rsid w:val="00EF21AA"/>
    <w:rsid w:val="00EF262B"/>
    <w:rsid w:val="00EF4F25"/>
    <w:rsid w:val="00EF576E"/>
    <w:rsid w:val="00EF6956"/>
    <w:rsid w:val="00F00617"/>
    <w:rsid w:val="00F00C23"/>
    <w:rsid w:val="00F00D54"/>
    <w:rsid w:val="00F01FB6"/>
    <w:rsid w:val="00F0291D"/>
    <w:rsid w:val="00F030F9"/>
    <w:rsid w:val="00F034C7"/>
    <w:rsid w:val="00F03DDF"/>
    <w:rsid w:val="00F05DBC"/>
    <w:rsid w:val="00F064E8"/>
    <w:rsid w:val="00F06D74"/>
    <w:rsid w:val="00F120FF"/>
    <w:rsid w:val="00F13131"/>
    <w:rsid w:val="00F131E0"/>
    <w:rsid w:val="00F14B52"/>
    <w:rsid w:val="00F15FD9"/>
    <w:rsid w:val="00F174F3"/>
    <w:rsid w:val="00F2259C"/>
    <w:rsid w:val="00F2294C"/>
    <w:rsid w:val="00F23334"/>
    <w:rsid w:val="00F237E5"/>
    <w:rsid w:val="00F245F6"/>
    <w:rsid w:val="00F24EFE"/>
    <w:rsid w:val="00F25890"/>
    <w:rsid w:val="00F27D2A"/>
    <w:rsid w:val="00F309D3"/>
    <w:rsid w:val="00F30F92"/>
    <w:rsid w:val="00F31D8B"/>
    <w:rsid w:val="00F3200C"/>
    <w:rsid w:val="00F3415B"/>
    <w:rsid w:val="00F41EF2"/>
    <w:rsid w:val="00F4395C"/>
    <w:rsid w:val="00F4540A"/>
    <w:rsid w:val="00F513BA"/>
    <w:rsid w:val="00F51BD0"/>
    <w:rsid w:val="00F51CE2"/>
    <w:rsid w:val="00F525E2"/>
    <w:rsid w:val="00F526FD"/>
    <w:rsid w:val="00F5290A"/>
    <w:rsid w:val="00F53309"/>
    <w:rsid w:val="00F5593E"/>
    <w:rsid w:val="00F60291"/>
    <w:rsid w:val="00F6068A"/>
    <w:rsid w:val="00F6162C"/>
    <w:rsid w:val="00F63514"/>
    <w:rsid w:val="00F65A28"/>
    <w:rsid w:val="00F70109"/>
    <w:rsid w:val="00F711BA"/>
    <w:rsid w:val="00F73C7B"/>
    <w:rsid w:val="00F74AC2"/>
    <w:rsid w:val="00F753B1"/>
    <w:rsid w:val="00F775EB"/>
    <w:rsid w:val="00F777A8"/>
    <w:rsid w:val="00F77B73"/>
    <w:rsid w:val="00F80C96"/>
    <w:rsid w:val="00F812E7"/>
    <w:rsid w:val="00F82249"/>
    <w:rsid w:val="00F82BB7"/>
    <w:rsid w:val="00F82C12"/>
    <w:rsid w:val="00F840A9"/>
    <w:rsid w:val="00F842DC"/>
    <w:rsid w:val="00F847A4"/>
    <w:rsid w:val="00F873FB"/>
    <w:rsid w:val="00F94B1E"/>
    <w:rsid w:val="00F952F5"/>
    <w:rsid w:val="00F965E9"/>
    <w:rsid w:val="00FA2411"/>
    <w:rsid w:val="00FA36D2"/>
    <w:rsid w:val="00FA394C"/>
    <w:rsid w:val="00FA4183"/>
    <w:rsid w:val="00FA599C"/>
    <w:rsid w:val="00FA7E75"/>
    <w:rsid w:val="00FB1BDD"/>
    <w:rsid w:val="00FB3121"/>
    <w:rsid w:val="00FB4F61"/>
    <w:rsid w:val="00FB4F87"/>
    <w:rsid w:val="00FB6F0E"/>
    <w:rsid w:val="00FB7215"/>
    <w:rsid w:val="00FC367D"/>
    <w:rsid w:val="00FC4176"/>
    <w:rsid w:val="00FC526B"/>
    <w:rsid w:val="00FC617E"/>
    <w:rsid w:val="00FC6B25"/>
    <w:rsid w:val="00FC6D0D"/>
    <w:rsid w:val="00FC78E3"/>
    <w:rsid w:val="00FD236B"/>
    <w:rsid w:val="00FD3CE6"/>
    <w:rsid w:val="00FD5D79"/>
    <w:rsid w:val="00FD734E"/>
    <w:rsid w:val="00FE05AA"/>
    <w:rsid w:val="00FE2352"/>
    <w:rsid w:val="00FE4732"/>
    <w:rsid w:val="00FE492E"/>
    <w:rsid w:val="00FE5990"/>
    <w:rsid w:val="00FE5B1B"/>
    <w:rsid w:val="00FE6242"/>
    <w:rsid w:val="00FE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B26A2"/>
  <w14:defaultImageDpi w14:val="0"/>
  <w15:docId w15:val="{53570AD3-9F79-4D40-B8E6-CAD1F518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D28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3D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55D66"/>
    <w:pPr>
      <w:widowControl/>
      <w:autoSpaceDE/>
      <w:autoSpaceDN/>
      <w:adjustRightInd/>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55367B"/>
    <w:pPr>
      <w:ind w:left="720"/>
      <w:contextualSpacing/>
    </w:pPr>
  </w:style>
  <w:style w:type="paragraph" w:styleId="Header">
    <w:name w:val="header"/>
    <w:basedOn w:val="Normal"/>
    <w:link w:val="HeaderChar"/>
    <w:uiPriority w:val="99"/>
    <w:unhideWhenUsed/>
    <w:rsid w:val="00374D89"/>
    <w:pPr>
      <w:tabs>
        <w:tab w:val="center" w:pos="4680"/>
        <w:tab w:val="right" w:pos="9360"/>
      </w:tabs>
    </w:pPr>
  </w:style>
  <w:style w:type="character" w:customStyle="1" w:styleId="HeaderChar">
    <w:name w:val="Header Char"/>
    <w:basedOn w:val="DefaultParagraphFont"/>
    <w:link w:val="Header"/>
    <w:uiPriority w:val="99"/>
    <w:rsid w:val="00374D89"/>
    <w:rPr>
      <w:rFonts w:ascii="Times New Roman" w:hAnsi="Times New Roman" w:cs="Times New Roman"/>
      <w:sz w:val="24"/>
      <w:szCs w:val="24"/>
    </w:rPr>
  </w:style>
  <w:style w:type="paragraph" w:styleId="Footer">
    <w:name w:val="footer"/>
    <w:basedOn w:val="Normal"/>
    <w:link w:val="FooterChar"/>
    <w:uiPriority w:val="99"/>
    <w:unhideWhenUsed/>
    <w:rsid w:val="00374D89"/>
    <w:pPr>
      <w:tabs>
        <w:tab w:val="center" w:pos="4680"/>
        <w:tab w:val="right" w:pos="9360"/>
      </w:tabs>
    </w:pPr>
  </w:style>
  <w:style w:type="character" w:customStyle="1" w:styleId="FooterChar">
    <w:name w:val="Footer Char"/>
    <w:basedOn w:val="DefaultParagraphFont"/>
    <w:link w:val="Footer"/>
    <w:uiPriority w:val="99"/>
    <w:rsid w:val="00374D89"/>
    <w:rPr>
      <w:rFonts w:ascii="Times New Roman" w:hAnsi="Times New Roman" w:cs="Times New Roman"/>
      <w:sz w:val="24"/>
      <w:szCs w:val="24"/>
    </w:rPr>
  </w:style>
  <w:style w:type="character" w:customStyle="1" w:styleId="lh-1">
    <w:name w:val="lh-1"/>
    <w:basedOn w:val="DefaultParagraphFont"/>
    <w:rsid w:val="000B647D"/>
  </w:style>
  <w:style w:type="character" w:styleId="Strong">
    <w:name w:val="Strong"/>
    <w:basedOn w:val="DefaultParagraphFont"/>
    <w:uiPriority w:val="22"/>
    <w:qFormat/>
    <w:rsid w:val="00885ADC"/>
    <w:rPr>
      <w:b/>
      <w:bCs/>
    </w:rPr>
  </w:style>
  <w:style w:type="character" w:customStyle="1" w:styleId="Heading4Char">
    <w:name w:val="Heading 4 Char"/>
    <w:basedOn w:val="DefaultParagraphFont"/>
    <w:link w:val="Heading4"/>
    <w:uiPriority w:val="9"/>
    <w:rsid w:val="00955D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D2809"/>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7707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071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F03DD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35ED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ED5"/>
    <w:rPr>
      <w:color w:val="0563C1" w:themeColor="hyperlink"/>
      <w:u w:val="single"/>
    </w:rPr>
  </w:style>
  <w:style w:type="character" w:styleId="UnresolvedMention">
    <w:name w:val="Unresolved Mention"/>
    <w:basedOn w:val="DefaultParagraphFont"/>
    <w:uiPriority w:val="99"/>
    <w:semiHidden/>
    <w:unhideWhenUsed/>
    <w:rsid w:val="00554BDD"/>
    <w:rPr>
      <w:color w:val="605E5C"/>
      <w:shd w:val="clear" w:color="auto" w:fill="E1DFDD"/>
    </w:rPr>
  </w:style>
  <w:style w:type="character" w:styleId="CommentReference">
    <w:name w:val="annotation reference"/>
    <w:basedOn w:val="DefaultParagraphFont"/>
    <w:uiPriority w:val="99"/>
    <w:semiHidden/>
    <w:unhideWhenUsed/>
    <w:rsid w:val="00E37437"/>
    <w:rPr>
      <w:sz w:val="16"/>
      <w:szCs w:val="16"/>
    </w:rPr>
  </w:style>
  <w:style w:type="paragraph" w:styleId="CommentText">
    <w:name w:val="annotation text"/>
    <w:basedOn w:val="Normal"/>
    <w:link w:val="CommentTextChar"/>
    <w:uiPriority w:val="99"/>
    <w:semiHidden/>
    <w:unhideWhenUsed/>
    <w:rsid w:val="00E37437"/>
    <w:rPr>
      <w:sz w:val="20"/>
      <w:szCs w:val="20"/>
    </w:rPr>
  </w:style>
  <w:style w:type="character" w:customStyle="1" w:styleId="CommentTextChar">
    <w:name w:val="Comment Text Char"/>
    <w:basedOn w:val="DefaultParagraphFont"/>
    <w:link w:val="CommentText"/>
    <w:uiPriority w:val="99"/>
    <w:semiHidden/>
    <w:rsid w:val="00E374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437"/>
    <w:rPr>
      <w:b/>
      <w:bCs/>
    </w:rPr>
  </w:style>
  <w:style w:type="character" w:customStyle="1" w:styleId="CommentSubjectChar">
    <w:name w:val="Comment Subject Char"/>
    <w:basedOn w:val="CommentTextChar"/>
    <w:link w:val="CommentSubject"/>
    <w:uiPriority w:val="99"/>
    <w:semiHidden/>
    <w:rsid w:val="00E3743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3852">
      <w:bodyDiv w:val="1"/>
      <w:marLeft w:val="0"/>
      <w:marRight w:val="0"/>
      <w:marTop w:val="0"/>
      <w:marBottom w:val="0"/>
      <w:divBdr>
        <w:top w:val="none" w:sz="0" w:space="0" w:color="auto"/>
        <w:left w:val="none" w:sz="0" w:space="0" w:color="auto"/>
        <w:bottom w:val="none" w:sz="0" w:space="0" w:color="auto"/>
        <w:right w:val="none" w:sz="0" w:space="0" w:color="auto"/>
      </w:divBdr>
    </w:div>
    <w:div w:id="314381211">
      <w:bodyDiv w:val="1"/>
      <w:marLeft w:val="0"/>
      <w:marRight w:val="0"/>
      <w:marTop w:val="0"/>
      <w:marBottom w:val="0"/>
      <w:divBdr>
        <w:top w:val="none" w:sz="0" w:space="0" w:color="auto"/>
        <w:left w:val="none" w:sz="0" w:space="0" w:color="auto"/>
        <w:bottom w:val="none" w:sz="0" w:space="0" w:color="auto"/>
        <w:right w:val="none" w:sz="0" w:space="0" w:color="auto"/>
      </w:divBdr>
    </w:div>
    <w:div w:id="503397404">
      <w:bodyDiv w:val="1"/>
      <w:marLeft w:val="0"/>
      <w:marRight w:val="0"/>
      <w:marTop w:val="0"/>
      <w:marBottom w:val="0"/>
      <w:divBdr>
        <w:top w:val="none" w:sz="0" w:space="0" w:color="auto"/>
        <w:left w:val="none" w:sz="0" w:space="0" w:color="auto"/>
        <w:bottom w:val="none" w:sz="0" w:space="0" w:color="auto"/>
        <w:right w:val="none" w:sz="0" w:space="0" w:color="auto"/>
      </w:divBdr>
    </w:div>
    <w:div w:id="851183245">
      <w:bodyDiv w:val="1"/>
      <w:marLeft w:val="0"/>
      <w:marRight w:val="0"/>
      <w:marTop w:val="0"/>
      <w:marBottom w:val="0"/>
      <w:divBdr>
        <w:top w:val="none" w:sz="0" w:space="0" w:color="auto"/>
        <w:left w:val="none" w:sz="0" w:space="0" w:color="auto"/>
        <w:bottom w:val="none" w:sz="0" w:space="0" w:color="auto"/>
        <w:right w:val="none" w:sz="0" w:space="0" w:color="auto"/>
      </w:divBdr>
    </w:div>
    <w:div w:id="9432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1E48-AD3F-4A55-9070-2B47E8E9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4162</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4</cp:revision>
  <cp:lastPrinted>2025-02-26T21:07:00Z</cp:lastPrinted>
  <dcterms:created xsi:type="dcterms:W3CDTF">2025-06-26T20:05:00Z</dcterms:created>
  <dcterms:modified xsi:type="dcterms:W3CDTF">2025-07-01T14:39:00Z</dcterms:modified>
</cp:coreProperties>
</file>